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4948A3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86F44A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5FF2B3DB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232BE18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5AF2B5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3156770D" w14:textId="32539387" w:rsidR="009C2288" w:rsidRPr="00D47703" w:rsidRDefault="00407075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Warszawa</w:t>
      </w:r>
      <w:r w:rsidR="009C2288" w:rsidRPr="00D47703">
        <w:rPr>
          <w:rFonts w:ascii="Arial" w:hAnsi="Arial" w:cs="Arial"/>
          <w:color w:val="808080" w:themeColor="background1" w:themeShade="80"/>
          <w:sz w:val="22"/>
        </w:rPr>
        <w:t xml:space="preserve">, </w:t>
      </w:r>
      <w:r w:rsidR="001A774C">
        <w:rPr>
          <w:rFonts w:ascii="Arial" w:hAnsi="Arial" w:cs="Arial"/>
          <w:color w:val="808080" w:themeColor="background1" w:themeShade="80"/>
          <w:sz w:val="22"/>
        </w:rPr>
        <w:t>11</w:t>
      </w:r>
      <w:r w:rsidR="00CD0864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D76FEA">
        <w:rPr>
          <w:rFonts w:ascii="Arial" w:hAnsi="Arial" w:cs="Arial"/>
          <w:color w:val="808080" w:themeColor="background1" w:themeShade="80"/>
          <w:sz w:val="22"/>
        </w:rPr>
        <w:t>kwietnia</w:t>
      </w:r>
      <w:r>
        <w:rPr>
          <w:rFonts w:ascii="Arial" w:hAnsi="Arial" w:cs="Arial"/>
          <w:color w:val="808080" w:themeColor="background1" w:themeShade="80"/>
          <w:sz w:val="22"/>
        </w:rPr>
        <w:t xml:space="preserve"> 2022</w:t>
      </w:r>
    </w:p>
    <w:p w14:paraId="5D220217" w14:textId="77777777" w:rsidR="009C2288" w:rsidRPr="00D47703" w:rsidRDefault="009C2288" w:rsidP="00EA0A66">
      <w:pPr>
        <w:tabs>
          <w:tab w:val="left" w:pos="2844"/>
        </w:tabs>
        <w:spacing w:after="0" w:line="276" w:lineRule="auto"/>
        <w:jc w:val="both"/>
        <w:outlineLvl w:val="0"/>
        <w:rPr>
          <w:rFonts w:ascii="Arial" w:hAnsi="Arial" w:cs="Arial"/>
          <w:b/>
          <w:color w:val="808080" w:themeColor="background1" w:themeShade="80"/>
          <w:sz w:val="22"/>
          <w:u w:color="333333"/>
        </w:rPr>
      </w:pPr>
    </w:p>
    <w:p w14:paraId="7795B216" w14:textId="77777777" w:rsidR="00AC28F0" w:rsidRPr="00D47703" w:rsidRDefault="009C2288" w:rsidP="00EA0A66">
      <w:pPr>
        <w:tabs>
          <w:tab w:val="left" w:pos="2832"/>
        </w:tabs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</w:rPr>
      </w:pPr>
      <w:r w:rsidRPr="00D47703">
        <w:rPr>
          <w:rFonts w:ascii="Arial" w:hAnsi="Arial" w:cs="Arial"/>
          <w:b/>
          <w:color w:val="808080" w:themeColor="background1" w:themeShade="80"/>
          <w:sz w:val="22"/>
          <w:u w:color="333333"/>
        </w:rPr>
        <w:t>Informacja prasowa</w:t>
      </w:r>
      <w:r w:rsidRPr="00D47703">
        <w:rPr>
          <w:rFonts w:ascii="Arial" w:eastAsia="Calibri" w:hAnsi="Arial" w:cs="Arial"/>
          <w:color w:val="808080" w:themeColor="background1" w:themeShade="80"/>
          <w:sz w:val="22"/>
        </w:rPr>
        <w:tab/>
      </w:r>
    </w:p>
    <w:p w14:paraId="29C7770C" w14:textId="01096221" w:rsidR="00B84BEF" w:rsidRDefault="00B84BEF" w:rsidP="00EA0A66">
      <w:pPr>
        <w:tabs>
          <w:tab w:val="left" w:pos="2832"/>
        </w:tabs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</w:rPr>
      </w:pPr>
    </w:p>
    <w:p w14:paraId="60063EA3" w14:textId="77777777" w:rsidR="00CB6C33" w:rsidRPr="00D47703" w:rsidRDefault="00CB6C33" w:rsidP="00EA0A66">
      <w:pPr>
        <w:tabs>
          <w:tab w:val="left" w:pos="2832"/>
        </w:tabs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</w:rPr>
      </w:pPr>
    </w:p>
    <w:p w14:paraId="20AF133B" w14:textId="3260C925" w:rsidR="001A774C" w:rsidRPr="001A774C" w:rsidRDefault="001A774C" w:rsidP="001A774C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 w:rsidRPr="001A774C">
        <w:rPr>
          <w:rFonts w:ascii="Arial" w:hAnsi="Arial" w:cs="Arial"/>
          <w:b/>
          <w:bCs/>
          <w:sz w:val="22"/>
        </w:rPr>
        <w:t>Frisco.pl wprowadziło się do 7R City Flex Gdańsk II</w:t>
      </w:r>
    </w:p>
    <w:p w14:paraId="77817188" w14:textId="77777777" w:rsidR="001A774C" w:rsidRPr="001A774C" w:rsidRDefault="001A774C" w:rsidP="001A774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BED69F7" w14:textId="77777777" w:rsidR="001A774C" w:rsidRPr="001A774C" w:rsidRDefault="001A774C" w:rsidP="001A774C">
      <w:pPr>
        <w:spacing w:line="276" w:lineRule="auto"/>
        <w:jc w:val="both"/>
        <w:rPr>
          <w:rFonts w:ascii="Arial" w:hAnsi="Arial" w:cs="Arial"/>
          <w:b/>
          <w:bCs/>
          <w:sz w:val="22"/>
        </w:rPr>
      </w:pPr>
      <w:r w:rsidRPr="001A774C">
        <w:rPr>
          <w:rFonts w:ascii="Arial" w:hAnsi="Arial" w:cs="Arial"/>
          <w:b/>
          <w:bCs/>
          <w:sz w:val="22"/>
        </w:rPr>
        <w:t xml:space="preserve">Sklep Frisco.pl, największy w Polsce pure-player na rynku e-grocery, został najemcą 7R City Flex Gdańsk II. Marka, dostarczająca swoje produkty do ponad 120 tysięcy gospodarstw domowych, wynajęła w Kowalach ponad 3 500 mkw. certyfikowanej przestrzeni magazynowo-biurowej. W procesie negocjacji wspierali go eksperci Colliers.  </w:t>
      </w:r>
    </w:p>
    <w:p w14:paraId="1E06F070" w14:textId="77777777" w:rsidR="001A774C" w:rsidRPr="00D70092" w:rsidRDefault="001A774C" w:rsidP="001A774C">
      <w:pPr>
        <w:spacing w:line="276" w:lineRule="auto"/>
        <w:jc w:val="both"/>
        <w:rPr>
          <w:rFonts w:ascii="Arial" w:hAnsi="Arial" w:cs="Arial"/>
          <w:sz w:val="22"/>
        </w:rPr>
      </w:pPr>
    </w:p>
    <w:p w14:paraId="0B42CC03" w14:textId="2B5B53B1" w:rsidR="001A774C" w:rsidRDefault="00A954A7" w:rsidP="001A774C">
      <w:pPr>
        <w:spacing w:line="276" w:lineRule="auto"/>
        <w:jc w:val="both"/>
        <w:rPr>
          <w:rFonts w:ascii="Arial" w:hAnsi="Arial" w:cs="Arial"/>
          <w:sz w:val="22"/>
        </w:rPr>
      </w:pPr>
      <w:bookmarkStart w:id="0" w:name="_Hlk100318463"/>
      <w:r>
        <w:rPr>
          <w:rFonts w:ascii="Arial" w:hAnsi="Arial" w:cs="Arial"/>
          <w:sz w:val="22"/>
        </w:rPr>
        <w:t xml:space="preserve">Jak pokazuje badanie CBRE, w pandemii co piąty Polak przekonał się do robienia zakupów spożywczych przez Internet. </w:t>
      </w:r>
      <w:bookmarkEnd w:id="0"/>
      <w:r w:rsidR="001A774C" w:rsidRPr="003E35E8">
        <w:rPr>
          <w:rFonts w:ascii="Arial" w:hAnsi="Arial" w:cs="Arial"/>
          <w:sz w:val="22"/>
        </w:rPr>
        <w:t xml:space="preserve">Dla klientów liczą się świeżość dostarczanego asortymentu i szybka realizacja zamówień. Według danych </w:t>
      </w:r>
      <w:hyperlink r:id="rId10" w:history="1">
        <w:r w:rsidR="001A774C" w:rsidRPr="003E35E8">
          <w:rPr>
            <w:rStyle w:val="Hipercze"/>
            <w:rFonts w:ascii="Arial" w:hAnsi="Arial" w:cs="Arial"/>
            <w:color w:val="auto"/>
            <w:sz w:val="22"/>
          </w:rPr>
          <w:t>Gemius</w:t>
        </w:r>
      </w:hyperlink>
      <w:r w:rsidR="001A774C" w:rsidRPr="003E35E8">
        <w:rPr>
          <w:rFonts w:ascii="Arial" w:hAnsi="Arial" w:cs="Arial"/>
          <w:sz w:val="22"/>
        </w:rPr>
        <w:t xml:space="preserve"> dostawa, która odbywa się w terminie do 12 godzin</w:t>
      </w:r>
      <w:r w:rsidR="001A774C">
        <w:rPr>
          <w:rFonts w:ascii="Arial" w:hAnsi="Arial" w:cs="Arial"/>
          <w:sz w:val="22"/>
        </w:rPr>
        <w:t>,</w:t>
      </w:r>
      <w:r w:rsidR="001A774C" w:rsidRPr="003E35E8">
        <w:rPr>
          <w:rFonts w:ascii="Arial" w:hAnsi="Arial" w:cs="Arial"/>
          <w:sz w:val="22"/>
        </w:rPr>
        <w:t xml:space="preserve"> motywuje 85% badanych do częstszych zakupów online. </w:t>
      </w:r>
    </w:p>
    <w:p w14:paraId="1C9941F8" w14:textId="77777777" w:rsidR="001A774C" w:rsidRDefault="001A774C" w:rsidP="001A774C">
      <w:pPr>
        <w:spacing w:line="276" w:lineRule="auto"/>
        <w:jc w:val="both"/>
        <w:rPr>
          <w:rFonts w:ascii="Arial" w:hAnsi="Arial" w:cs="Arial"/>
          <w:sz w:val="22"/>
        </w:rPr>
      </w:pPr>
    </w:p>
    <w:p w14:paraId="3E848762" w14:textId="77777777" w:rsidR="001A774C" w:rsidRPr="00D70092" w:rsidRDefault="001A774C" w:rsidP="001A774C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Sklep</w:t>
      </w:r>
      <w:r w:rsidRPr="00D70092">
        <w:rPr>
          <w:rFonts w:ascii="Arial" w:hAnsi="Arial" w:cs="Arial"/>
          <w:sz w:val="22"/>
        </w:rPr>
        <w:t xml:space="preserve"> Frisco</w:t>
      </w:r>
      <w:r>
        <w:rPr>
          <w:rFonts w:ascii="Arial" w:hAnsi="Arial" w:cs="Arial"/>
          <w:sz w:val="22"/>
        </w:rPr>
        <w:t>.pl</w:t>
      </w:r>
      <w:r w:rsidRPr="00D70092">
        <w:rPr>
          <w:rFonts w:ascii="Arial" w:hAnsi="Arial" w:cs="Arial"/>
          <w:sz w:val="22"/>
        </w:rPr>
        <w:t>, działając</w:t>
      </w:r>
      <w:r>
        <w:rPr>
          <w:rFonts w:ascii="Arial" w:hAnsi="Arial" w:cs="Arial"/>
          <w:sz w:val="22"/>
        </w:rPr>
        <w:t>y</w:t>
      </w:r>
      <w:r w:rsidRPr="00D70092">
        <w:rPr>
          <w:rFonts w:ascii="Arial" w:hAnsi="Arial" w:cs="Arial"/>
          <w:sz w:val="22"/>
        </w:rPr>
        <w:t xml:space="preserve"> od 2006 roku </w:t>
      </w:r>
      <w:r>
        <w:rPr>
          <w:rFonts w:ascii="Arial" w:hAnsi="Arial" w:cs="Arial"/>
          <w:sz w:val="22"/>
        </w:rPr>
        <w:t xml:space="preserve">na warszawskim rynku </w:t>
      </w:r>
      <w:r w:rsidRPr="00D70092">
        <w:rPr>
          <w:rFonts w:ascii="Arial" w:hAnsi="Arial" w:cs="Arial"/>
          <w:sz w:val="22"/>
        </w:rPr>
        <w:t xml:space="preserve">i </w:t>
      </w:r>
      <w:r>
        <w:rPr>
          <w:rFonts w:ascii="Arial" w:hAnsi="Arial" w:cs="Arial"/>
          <w:sz w:val="22"/>
        </w:rPr>
        <w:t>oferujący szeroki asortyment produktów dla domu</w:t>
      </w:r>
      <w:r w:rsidRPr="00D70092">
        <w:rPr>
          <w:rFonts w:ascii="Arial" w:hAnsi="Arial" w:cs="Arial"/>
          <w:sz w:val="22"/>
        </w:rPr>
        <w:t>, by sprostać wyzwaniom nabywców oraz maksymalnie skrócić łańcuch dostaw</w:t>
      </w:r>
      <w:r>
        <w:rPr>
          <w:rFonts w:ascii="Arial" w:hAnsi="Arial" w:cs="Arial"/>
          <w:sz w:val="22"/>
        </w:rPr>
        <w:t>,</w:t>
      </w:r>
      <w:r w:rsidRPr="00D70092">
        <w:rPr>
          <w:rFonts w:ascii="Arial" w:hAnsi="Arial" w:cs="Arial"/>
          <w:sz w:val="22"/>
        </w:rPr>
        <w:t xml:space="preserve"> stawia na magazyny</w:t>
      </w:r>
      <w:r>
        <w:rPr>
          <w:rFonts w:ascii="Arial" w:hAnsi="Arial" w:cs="Arial"/>
          <w:sz w:val="22"/>
        </w:rPr>
        <w:t xml:space="preserve"> typu last mile logistics</w:t>
      </w:r>
      <w:r w:rsidRPr="00D70092">
        <w:rPr>
          <w:rFonts w:ascii="Arial" w:hAnsi="Arial" w:cs="Arial"/>
          <w:sz w:val="22"/>
        </w:rPr>
        <w:t xml:space="preserve">. Na swoją kolejną lokalizację wybrała obiekt miejski </w:t>
      </w:r>
      <w:bookmarkStart w:id="1" w:name="_Hlk88826785"/>
      <w:r w:rsidRPr="00D70092">
        <w:rPr>
          <w:rFonts w:ascii="Arial" w:hAnsi="Arial" w:cs="Arial"/>
          <w:sz w:val="22"/>
        </w:rPr>
        <w:t>7R City Flex Gdańsk II</w:t>
      </w:r>
      <w:bookmarkEnd w:id="1"/>
      <w:r>
        <w:rPr>
          <w:rFonts w:ascii="Arial" w:hAnsi="Arial" w:cs="Arial"/>
          <w:sz w:val="22"/>
        </w:rPr>
        <w:t xml:space="preserve">. Zajmuje </w:t>
      </w:r>
      <w:r w:rsidRPr="00D70092">
        <w:rPr>
          <w:rFonts w:ascii="Arial" w:hAnsi="Arial" w:cs="Arial"/>
          <w:sz w:val="22"/>
        </w:rPr>
        <w:t xml:space="preserve">w nim </w:t>
      </w:r>
      <w:r>
        <w:rPr>
          <w:rFonts w:ascii="Arial" w:hAnsi="Arial" w:cs="Arial"/>
          <w:sz w:val="22"/>
        </w:rPr>
        <w:t xml:space="preserve">3 </w:t>
      </w:r>
      <w:r w:rsidRPr="00D70092">
        <w:rPr>
          <w:rFonts w:ascii="Arial" w:hAnsi="Arial" w:cs="Arial"/>
          <w:sz w:val="22"/>
        </w:rPr>
        <w:t xml:space="preserve">245 mkw. przestrzeni magazynowej oraz 350 mkw. powierzchni biurowej. </w:t>
      </w:r>
    </w:p>
    <w:p w14:paraId="7D4A8E98" w14:textId="77777777" w:rsidR="001A774C" w:rsidRPr="00D70092" w:rsidRDefault="001A774C" w:rsidP="001A774C">
      <w:pPr>
        <w:spacing w:line="276" w:lineRule="auto"/>
        <w:jc w:val="both"/>
        <w:rPr>
          <w:rFonts w:ascii="Arial" w:hAnsi="Arial" w:cs="Arial"/>
          <w:sz w:val="22"/>
        </w:rPr>
      </w:pPr>
    </w:p>
    <w:p w14:paraId="20D54321" w14:textId="0FD9293A" w:rsidR="001A774C" w:rsidRDefault="001A774C" w:rsidP="001A774C">
      <w:pPr>
        <w:spacing w:line="276" w:lineRule="auto"/>
        <w:jc w:val="both"/>
        <w:rPr>
          <w:rFonts w:ascii="Arial" w:hAnsi="Arial" w:cs="Arial"/>
          <w:sz w:val="22"/>
        </w:rPr>
      </w:pPr>
      <w:r w:rsidRPr="00CB6C33">
        <w:rPr>
          <w:rFonts w:ascii="Arial" w:hAnsi="Arial" w:cs="Arial"/>
          <w:i/>
          <w:iCs/>
          <w:sz w:val="22"/>
        </w:rPr>
        <w:t>„We Frisco.pl od 15 lat dbamy o naszych klientów poprzez dostarczanie im w niezawodny sposób kompleksowych zakupów dla domu. W naszej ofercie klienci znajdą szeroki wybór świeżych produktów najwyższej jakości, produkty ekologiczne oraz wegańskie, a także asortyment drogeryjny. Zakupy dostarczamy pod same drzwi o wybranej przez klienta godzinie. Bardzo się cieszymy, że po latach doskonalenia usługi możemy wreszcie zaoferować zakupy online mieszkańcom</w:t>
      </w:r>
      <w:r w:rsidR="00CB6C33">
        <w:rPr>
          <w:rFonts w:ascii="Arial" w:hAnsi="Arial" w:cs="Arial"/>
          <w:i/>
          <w:iCs/>
          <w:sz w:val="22"/>
        </w:rPr>
        <w:t xml:space="preserve"> </w:t>
      </w:r>
      <w:r w:rsidRPr="00CB6C33">
        <w:rPr>
          <w:rFonts w:ascii="Arial" w:hAnsi="Arial" w:cs="Arial"/>
          <w:i/>
          <w:iCs/>
          <w:sz w:val="22"/>
        </w:rPr>
        <w:t>Trójmiasta”</w:t>
      </w:r>
      <w:r>
        <w:rPr>
          <w:rFonts w:ascii="Arial" w:hAnsi="Arial" w:cs="Arial"/>
          <w:sz w:val="22"/>
        </w:rPr>
        <w:t xml:space="preserve"> – mówi </w:t>
      </w:r>
      <w:r w:rsidRPr="00CB6C33">
        <w:rPr>
          <w:rFonts w:ascii="Arial" w:hAnsi="Arial" w:cs="Arial"/>
          <w:b/>
          <w:bCs/>
          <w:sz w:val="22"/>
        </w:rPr>
        <w:t>Grzegorz Bielecki</w:t>
      </w:r>
      <w:r>
        <w:rPr>
          <w:rFonts w:ascii="Arial" w:hAnsi="Arial" w:cs="Arial"/>
          <w:sz w:val="22"/>
        </w:rPr>
        <w:t>, dyrektor ds. operacji we Frisco.pl.</w:t>
      </w:r>
    </w:p>
    <w:p w14:paraId="0644CB01" w14:textId="77777777" w:rsidR="001A774C" w:rsidRPr="00D70092" w:rsidRDefault="001A774C" w:rsidP="001A774C">
      <w:pPr>
        <w:spacing w:line="276" w:lineRule="auto"/>
        <w:jc w:val="both"/>
        <w:rPr>
          <w:rFonts w:ascii="Arial" w:hAnsi="Arial" w:cs="Arial"/>
          <w:sz w:val="22"/>
        </w:rPr>
      </w:pPr>
    </w:p>
    <w:p w14:paraId="307CF9FE" w14:textId="77777777" w:rsidR="001A774C" w:rsidRPr="00D70092" w:rsidRDefault="001A774C" w:rsidP="001A774C">
      <w:pPr>
        <w:spacing w:line="276" w:lineRule="auto"/>
        <w:jc w:val="both"/>
        <w:rPr>
          <w:rFonts w:ascii="Arial" w:hAnsi="Arial" w:cs="Arial"/>
          <w:b/>
          <w:bCs/>
          <w:sz w:val="22"/>
        </w:rPr>
      </w:pPr>
      <w:r w:rsidRPr="00D70092">
        <w:rPr>
          <w:rFonts w:ascii="Arial" w:hAnsi="Arial" w:cs="Arial"/>
          <w:b/>
          <w:bCs/>
          <w:sz w:val="22"/>
        </w:rPr>
        <w:t>Licz</w:t>
      </w:r>
      <w:r>
        <w:rPr>
          <w:rFonts w:ascii="Arial" w:hAnsi="Arial" w:cs="Arial"/>
          <w:b/>
          <w:bCs/>
          <w:sz w:val="22"/>
        </w:rPr>
        <w:t>ą</w:t>
      </w:r>
      <w:r w:rsidRPr="00D70092">
        <w:rPr>
          <w:rFonts w:ascii="Arial" w:hAnsi="Arial" w:cs="Arial"/>
          <w:b/>
          <w:bCs/>
          <w:sz w:val="22"/>
        </w:rPr>
        <w:t xml:space="preserve"> się czas </w:t>
      </w:r>
      <w:r>
        <w:rPr>
          <w:rFonts w:ascii="Arial" w:hAnsi="Arial" w:cs="Arial"/>
          <w:b/>
          <w:bCs/>
          <w:sz w:val="22"/>
        </w:rPr>
        <w:t xml:space="preserve">i lokalizacja </w:t>
      </w:r>
    </w:p>
    <w:p w14:paraId="458F572C" w14:textId="77777777" w:rsidR="001A774C" w:rsidRPr="00D70092" w:rsidRDefault="001A774C" w:rsidP="001A774C">
      <w:pPr>
        <w:spacing w:line="276" w:lineRule="auto"/>
        <w:jc w:val="both"/>
        <w:rPr>
          <w:rFonts w:ascii="Arial" w:hAnsi="Arial" w:cs="Arial"/>
          <w:sz w:val="22"/>
        </w:rPr>
      </w:pPr>
    </w:p>
    <w:p w14:paraId="270FFAEB" w14:textId="77777777" w:rsidR="001A774C" w:rsidRPr="00D70092" w:rsidRDefault="001A774C" w:rsidP="001A774C">
      <w:pPr>
        <w:spacing w:line="276" w:lineRule="auto"/>
        <w:jc w:val="both"/>
        <w:rPr>
          <w:rFonts w:ascii="Arial" w:hAnsi="Arial" w:cs="Arial"/>
          <w:sz w:val="22"/>
        </w:rPr>
      </w:pPr>
      <w:r w:rsidRPr="00D70092">
        <w:rPr>
          <w:rFonts w:ascii="Arial" w:hAnsi="Arial" w:cs="Arial"/>
          <w:sz w:val="22"/>
        </w:rPr>
        <w:t xml:space="preserve">Oczekiwania związane między innymi z same-day delivery czy one-hour delivery wymagają gęstszej sieci magazynów zlokalizowanych w granicach administracyjnych miast. Jednym z takich obiektów jest 7R City Flex Gdańsk II, usytuowany przy </w:t>
      </w:r>
      <w:r w:rsidRPr="00D70092">
        <w:rPr>
          <w:rFonts w:ascii="Arial" w:hAnsi="Arial" w:cs="Arial"/>
          <w:sz w:val="22"/>
        </w:rPr>
        <w:lastRenderedPageBreak/>
        <w:t>Trójmiejskiej Obwodnicy i</w:t>
      </w:r>
      <w:r w:rsidRPr="00D70092">
        <w:rPr>
          <w:sz w:val="22"/>
        </w:rPr>
        <w:t xml:space="preserve"> </w:t>
      </w:r>
      <w:r w:rsidRPr="00D70092">
        <w:rPr>
          <w:rFonts w:ascii="Arial" w:hAnsi="Arial" w:cs="Arial"/>
          <w:sz w:val="22"/>
        </w:rPr>
        <w:t xml:space="preserve">w </w:t>
      </w:r>
      <w:r>
        <w:rPr>
          <w:rFonts w:ascii="Arial" w:hAnsi="Arial" w:cs="Arial"/>
          <w:sz w:val="22"/>
        </w:rPr>
        <w:t>niewielkiej</w:t>
      </w:r>
      <w:r w:rsidRPr="00D70092">
        <w:rPr>
          <w:rFonts w:ascii="Arial" w:hAnsi="Arial" w:cs="Arial"/>
          <w:sz w:val="22"/>
        </w:rPr>
        <w:t xml:space="preserve"> odległości </w:t>
      </w:r>
      <w:r>
        <w:rPr>
          <w:rFonts w:ascii="Arial" w:hAnsi="Arial" w:cs="Arial"/>
          <w:sz w:val="22"/>
        </w:rPr>
        <w:t>od</w:t>
      </w:r>
      <w:r w:rsidRPr="00D70092">
        <w:rPr>
          <w:rFonts w:ascii="Arial" w:hAnsi="Arial" w:cs="Arial"/>
          <w:sz w:val="22"/>
        </w:rPr>
        <w:t xml:space="preserve"> centrum Gdańska oraz Gdyni. Inwestycja została dostosowana pod kątem </w:t>
      </w:r>
      <w:r>
        <w:rPr>
          <w:rFonts w:ascii="Arial" w:hAnsi="Arial" w:cs="Arial"/>
          <w:sz w:val="22"/>
        </w:rPr>
        <w:t xml:space="preserve">wymagań związanych z przechowywaniem </w:t>
      </w:r>
      <w:r w:rsidRPr="00D70092">
        <w:rPr>
          <w:rFonts w:ascii="Arial" w:hAnsi="Arial" w:cs="Arial"/>
          <w:sz w:val="22"/>
        </w:rPr>
        <w:t>produktów spożywczych oraz prowadzeni</w:t>
      </w:r>
      <w:r>
        <w:rPr>
          <w:rFonts w:ascii="Arial" w:hAnsi="Arial" w:cs="Arial"/>
          <w:sz w:val="22"/>
        </w:rPr>
        <w:t>em</w:t>
      </w:r>
      <w:r w:rsidRPr="00D70092">
        <w:rPr>
          <w:rFonts w:ascii="Arial" w:hAnsi="Arial" w:cs="Arial"/>
          <w:sz w:val="22"/>
        </w:rPr>
        <w:t xml:space="preserve"> operacji logistycznych, do potrzeb Frisco</w:t>
      </w:r>
      <w:r>
        <w:rPr>
          <w:rFonts w:ascii="Arial" w:hAnsi="Arial" w:cs="Arial"/>
          <w:sz w:val="22"/>
        </w:rPr>
        <w:t>.pl</w:t>
      </w:r>
      <w:r w:rsidRPr="00D70092">
        <w:rPr>
          <w:rFonts w:ascii="Arial" w:hAnsi="Arial" w:cs="Arial"/>
          <w:sz w:val="22"/>
        </w:rPr>
        <w:t xml:space="preserve">. </w:t>
      </w:r>
    </w:p>
    <w:p w14:paraId="2B19CB3C" w14:textId="77777777" w:rsidR="001A774C" w:rsidRPr="00D70092" w:rsidRDefault="001A774C" w:rsidP="001A774C">
      <w:pPr>
        <w:spacing w:line="276" w:lineRule="auto"/>
        <w:jc w:val="both"/>
        <w:rPr>
          <w:rFonts w:ascii="Arial" w:hAnsi="Arial" w:cs="Arial"/>
          <w:sz w:val="22"/>
        </w:rPr>
      </w:pPr>
    </w:p>
    <w:p w14:paraId="179689AD" w14:textId="187129EA" w:rsidR="001A774C" w:rsidRPr="001C049F" w:rsidRDefault="001A774C" w:rsidP="001A774C">
      <w:pPr>
        <w:spacing w:line="276" w:lineRule="auto"/>
        <w:jc w:val="both"/>
        <w:rPr>
          <w:rFonts w:ascii="Arial" w:hAnsi="Arial" w:cs="Arial"/>
          <w:sz w:val="22"/>
        </w:rPr>
      </w:pPr>
      <w:r w:rsidRPr="00D70092">
        <w:rPr>
          <w:rFonts w:ascii="Arial" w:hAnsi="Arial" w:cs="Arial"/>
          <w:sz w:val="22"/>
        </w:rPr>
        <w:t>„</w:t>
      </w:r>
      <w:r w:rsidRPr="00530311">
        <w:rPr>
          <w:rFonts w:ascii="Arial" w:hAnsi="Arial" w:cs="Arial"/>
          <w:i/>
          <w:iCs/>
          <w:sz w:val="22"/>
        </w:rPr>
        <w:t xml:space="preserve">Magazynowanie towarów spożywczych wymaga przestrzegania restrykcyjnych warunków termicznych. Priorytetem są utrzymanie świeżości i minimalizacja strat. To kluczowe z punktu widzenia całej branży FMCG, jak i kryzysu klimatycznego. Jak pokazują </w:t>
      </w:r>
      <w:r w:rsidRPr="00CC4577">
        <w:rPr>
          <w:rFonts w:ascii="Arial" w:hAnsi="Arial" w:cs="Arial"/>
          <w:i/>
          <w:iCs/>
          <w:sz w:val="22"/>
        </w:rPr>
        <w:t>badania</w:t>
      </w:r>
      <w:r w:rsidR="001C049F">
        <w:rPr>
          <w:rFonts w:ascii="Arial" w:hAnsi="Arial" w:cs="Arial"/>
          <w:i/>
          <w:iCs/>
          <w:sz w:val="22"/>
        </w:rPr>
        <w:t>,</w:t>
      </w:r>
      <w:r w:rsidRPr="00530311">
        <w:rPr>
          <w:rFonts w:ascii="Arial" w:hAnsi="Arial" w:cs="Arial"/>
          <w:i/>
          <w:iCs/>
          <w:sz w:val="22"/>
        </w:rPr>
        <w:t xml:space="preserve"> w Polsce marnuje się prawie pięć mln ton żywności rocznie. Podczas transportu i magazynowania traci się mniej niż jeden procent. To efekt między innymi wykorzystania odpowiednich technologii. By wesprzeć logistykę produktów spożywczych Frisco</w:t>
      </w:r>
      <w:r>
        <w:rPr>
          <w:rFonts w:ascii="Arial" w:hAnsi="Arial" w:cs="Arial"/>
          <w:i/>
          <w:iCs/>
          <w:sz w:val="22"/>
        </w:rPr>
        <w:t>.pl</w:t>
      </w:r>
      <w:r w:rsidRPr="00530311">
        <w:rPr>
          <w:rFonts w:ascii="Arial" w:hAnsi="Arial" w:cs="Arial"/>
          <w:i/>
          <w:iCs/>
          <w:sz w:val="22"/>
        </w:rPr>
        <w:t>, w części magazynowej zlokalizowaliśmy chłodnię i mroźnię, a także specjalną rampę rozładunkową</w:t>
      </w:r>
      <w:r w:rsidRPr="00D70092">
        <w:rPr>
          <w:rFonts w:ascii="Arial" w:hAnsi="Arial" w:cs="Arial"/>
          <w:sz w:val="22"/>
        </w:rPr>
        <w:t>”</w:t>
      </w:r>
      <w:r>
        <w:rPr>
          <w:rFonts w:ascii="Arial" w:hAnsi="Arial" w:cs="Arial"/>
          <w:sz w:val="22"/>
        </w:rPr>
        <w:t xml:space="preserve"> –</w:t>
      </w:r>
      <w:r w:rsidRPr="00D70092">
        <w:rPr>
          <w:rFonts w:ascii="Arial" w:hAnsi="Arial" w:cs="Arial"/>
          <w:sz w:val="22"/>
        </w:rPr>
        <w:t xml:space="preserve"> mówi</w:t>
      </w:r>
      <w:r>
        <w:rPr>
          <w:rFonts w:ascii="Arial" w:hAnsi="Arial" w:cs="Arial"/>
          <w:sz w:val="22"/>
        </w:rPr>
        <w:t xml:space="preserve"> </w:t>
      </w:r>
      <w:r w:rsidRPr="00D70092">
        <w:rPr>
          <w:rFonts w:ascii="Arial" w:hAnsi="Arial" w:cs="Arial"/>
          <w:b/>
          <w:bCs/>
          <w:sz w:val="22"/>
        </w:rPr>
        <w:t>Maciej</w:t>
      </w:r>
      <w:r>
        <w:rPr>
          <w:rFonts w:ascii="Arial" w:hAnsi="Arial" w:cs="Arial"/>
          <w:b/>
          <w:bCs/>
          <w:sz w:val="22"/>
        </w:rPr>
        <w:t xml:space="preserve"> </w:t>
      </w:r>
      <w:r w:rsidRPr="00D70092">
        <w:rPr>
          <w:rFonts w:ascii="Arial" w:hAnsi="Arial" w:cs="Arial"/>
          <w:b/>
          <w:bCs/>
          <w:sz w:val="22"/>
        </w:rPr>
        <w:t>Krawiecki</w:t>
      </w:r>
      <w:r w:rsidRPr="001C049F">
        <w:rPr>
          <w:rFonts w:ascii="Arial" w:hAnsi="Arial" w:cs="Arial"/>
          <w:sz w:val="22"/>
        </w:rPr>
        <w:t>, Head of Leasing w 7R.</w:t>
      </w:r>
    </w:p>
    <w:p w14:paraId="052C7344" w14:textId="77777777" w:rsidR="001A774C" w:rsidRPr="00D70092" w:rsidRDefault="001A774C" w:rsidP="001A774C">
      <w:pPr>
        <w:spacing w:line="276" w:lineRule="auto"/>
        <w:jc w:val="both"/>
        <w:rPr>
          <w:rFonts w:ascii="Arial" w:hAnsi="Arial" w:cs="Arial"/>
          <w:sz w:val="22"/>
        </w:rPr>
      </w:pPr>
    </w:p>
    <w:p w14:paraId="154E9AC6" w14:textId="77777777" w:rsidR="001A774C" w:rsidRDefault="001A774C" w:rsidP="001A774C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Budynek został zrealizowany także</w:t>
      </w:r>
      <w:r w:rsidRPr="00D70092">
        <w:rPr>
          <w:rFonts w:ascii="Arial" w:hAnsi="Arial" w:cs="Arial"/>
          <w:sz w:val="22"/>
        </w:rPr>
        <w:t xml:space="preserve"> zgodnie z</w:t>
      </w:r>
      <w:r>
        <w:rPr>
          <w:rFonts w:ascii="Arial" w:hAnsi="Arial" w:cs="Arial"/>
          <w:sz w:val="22"/>
        </w:rPr>
        <w:t xml:space="preserve"> proekologicznym standardem 7R,</w:t>
      </w:r>
      <w:r w:rsidRPr="00D70092">
        <w:rPr>
          <w:rFonts w:ascii="Arial" w:hAnsi="Arial" w:cs="Arial"/>
          <w:sz w:val="22"/>
        </w:rPr>
        <w:t xml:space="preserve"> co skutkuje</w:t>
      </w:r>
      <w:r>
        <w:rPr>
          <w:rFonts w:ascii="Arial" w:hAnsi="Arial" w:cs="Arial"/>
          <w:sz w:val="22"/>
        </w:rPr>
        <w:t xml:space="preserve"> </w:t>
      </w:r>
      <w:r w:rsidRPr="00D70092">
        <w:rPr>
          <w:rFonts w:ascii="Arial" w:hAnsi="Arial" w:cs="Arial"/>
          <w:sz w:val="22"/>
        </w:rPr>
        <w:t>wykorzystaniem energooszczędnych rozwiązań</w:t>
      </w:r>
      <w:r>
        <w:rPr>
          <w:rFonts w:ascii="Arial" w:hAnsi="Arial" w:cs="Arial"/>
          <w:sz w:val="22"/>
        </w:rPr>
        <w:t xml:space="preserve"> oraz certyfikacją w systemie BREEAM</w:t>
      </w:r>
      <w:r w:rsidRPr="00D70092">
        <w:rPr>
          <w:rFonts w:ascii="Arial" w:hAnsi="Arial" w:cs="Arial"/>
          <w:sz w:val="22"/>
        </w:rPr>
        <w:t>. Do oświetlenia inwestycji deweloper wykorzystał technologię LED, a strefy rozładunkowe zaprojektował tak, by były doświetlone światłem dziennym. W projekcie uwzględni</w:t>
      </w:r>
      <w:r>
        <w:rPr>
          <w:rFonts w:ascii="Arial" w:hAnsi="Arial" w:cs="Arial"/>
          <w:sz w:val="22"/>
        </w:rPr>
        <w:t xml:space="preserve">ł również </w:t>
      </w:r>
      <w:r w:rsidRPr="00D70092">
        <w:rPr>
          <w:rFonts w:ascii="Arial" w:hAnsi="Arial" w:cs="Arial"/>
          <w:sz w:val="22"/>
        </w:rPr>
        <w:t xml:space="preserve">destryfikatory, dzięki którym ciepłe powietrze spod sufitu odprowadzane jest w niższe partie budynku. Według obliczeń 7R stosując zielone rozwiązania, w </w:t>
      </w:r>
      <w:r>
        <w:rPr>
          <w:rFonts w:ascii="Arial" w:hAnsi="Arial" w:cs="Arial"/>
          <w:sz w:val="22"/>
        </w:rPr>
        <w:t>obiekcie magazynowym</w:t>
      </w:r>
      <w:r w:rsidRPr="00D70092">
        <w:rPr>
          <w:rFonts w:ascii="Arial" w:hAnsi="Arial" w:cs="Arial"/>
          <w:sz w:val="22"/>
        </w:rPr>
        <w:t xml:space="preserve"> o powierzchni 20 000 mkw. można zmniejszyć zużycie energii nawet o 50%. </w:t>
      </w:r>
    </w:p>
    <w:p w14:paraId="039451B6" w14:textId="77777777" w:rsidR="001A774C" w:rsidRDefault="001A774C" w:rsidP="001A774C">
      <w:pPr>
        <w:spacing w:line="276" w:lineRule="auto"/>
        <w:jc w:val="both"/>
        <w:rPr>
          <w:rFonts w:ascii="Arial" w:hAnsi="Arial" w:cs="Arial"/>
          <w:sz w:val="22"/>
        </w:rPr>
      </w:pPr>
    </w:p>
    <w:p w14:paraId="6C0F53EF" w14:textId="77777777" w:rsidR="001A774C" w:rsidRDefault="001A774C" w:rsidP="001A774C">
      <w:pPr>
        <w:spacing w:line="276" w:lineRule="auto"/>
        <w:jc w:val="both"/>
        <w:rPr>
          <w:rFonts w:ascii="Arial" w:hAnsi="Arial" w:cs="Arial"/>
          <w:sz w:val="22"/>
        </w:rPr>
      </w:pPr>
      <w:r w:rsidRPr="00791F69">
        <w:rPr>
          <w:rFonts w:ascii="Arial" w:hAnsi="Arial" w:cs="Arial"/>
          <w:sz w:val="22"/>
        </w:rPr>
        <w:t>„</w:t>
      </w:r>
      <w:r w:rsidRPr="00530311">
        <w:rPr>
          <w:rFonts w:ascii="Arial" w:hAnsi="Arial" w:cs="Arial"/>
          <w:i/>
          <w:iCs/>
          <w:sz w:val="22"/>
        </w:rPr>
        <w:t>Nowe nawyki konsumenckie wykształcone w ostatnich dwóch latach sprawiły, że firmy jeszcze mocniej musiały postawić na customer experience</w:t>
      </w:r>
      <w:r>
        <w:rPr>
          <w:rFonts w:ascii="Arial" w:hAnsi="Arial" w:cs="Arial"/>
          <w:i/>
          <w:iCs/>
          <w:sz w:val="22"/>
        </w:rPr>
        <w:t xml:space="preserve">. Coraz większym </w:t>
      </w:r>
      <w:r w:rsidRPr="00530311">
        <w:rPr>
          <w:rFonts w:ascii="Arial" w:hAnsi="Arial" w:cs="Arial"/>
          <w:i/>
          <w:iCs/>
          <w:sz w:val="22"/>
        </w:rPr>
        <w:t xml:space="preserve">zainteresowaniem cieszą się więc magazyny zlokalizowane w aglomeracjach miejskich, dzięki którym możliwe jest zwiększenie efektywności dostaw ostatniej mili. City Flex Gdańsk II charakteryzuje świetna lokalizacja oraz wysoki standard, czyli czynniki niezbędne w działaniach takich </w:t>
      </w:r>
      <w:r>
        <w:rPr>
          <w:rFonts w:ascii="Arial" w:hAnsi="Arial" w:cs="Arial"/>
          <w:i/>
          <w:iCs/>
          <w:sz w:val="22"/>
        </w:rPr>
        <w:t>sklepów</w:t>
      </w:r>
      <w:r w:rsidRPr="00530311">
        <w:rPr>
          <w:rFonts w:ascii="Arial" w:hAnsi="Arial" w:cs="Arial"/>
          <w:i/>
          <w:iCs/>
          <w:sz w:val="22"/>
        </w:rPr>
        <w:t xml:space="preserve"> jak Frisco</w:t>
      </w:r>
      <w:r>
        <w:rPr>
          <w:rFonts w:ascii="Arial" w:hAnsi="Arial" w:cs="Arial"/>
          <w:i/>
          <w:iCs/>
          <w:sz w:val="22"/>
        </w:rPr>
        <w:t>.pl</w:t>
      </w:r>
      <w:r>
        <w:rPr>
          <w:rFonts w:ascii="Arial" w:hAnsi="Arial" w:cs="Arial"/>
          <w:sz w:val="22"/>
        </w:rPr>
        <w:t xml:space="preserve">” – mówi </w:t>
      </w:r>
      <w:r w:rsidRPr="00E863F2">
        <w:rPr>
          <w:rFonts w:ascii="Arial" w:hAnsi="Arial" w:cs="Arial"/>
          <w:b/>
          <w:bCs/>
          <w:sz w:val="22"/>
        </w:rPr>
        <w:t>Marzena Taube</w:t>
      </w:r>
      <w:r>
        <w:rPr>
          <w:rFonts w:ascii="Arial" w:hAnsi="Arial" w:cs="Arial"/>
          <w:sz w:val="22"/>
        </w:rPr>
        <w:t xml:space="preserve">, </w:t>
      </w:r>
      <w:r w:rsidRPr="00E863F2">
        <w:rPr>
          <w:rFonts w:ascii="Arial" w:hAnsi="Arial" w:cs="Arial"/>
          <w:sz w:val="22"/>
        </w:rPr>
        <w:t xml:space="preserve">Leasing </w:t>
      </w:r>
      <w:r>
        <w:rPr>
          <w:rFonts w:ascii="Arial" w:hAnsi="Arial" w:cs="Arial"/>
          <w:sz w:val="22"/>
        </w:rPr>
        <w:t>Director w 7R.</w:t>
      </w:r>
    </w:p>
    <w:p w14:paraId="2313E718" w14:textId="77777777" w:rsidR="001A774C" w:rsidRPr="00D70092" w:rsidRDefault="001A774C" w:rsidP="001A774C">
      <w:pPr>
        <w:spacing w:line="276" w:lineRule="auto"/>
        <w:jc w:val="both"/>
        <w:rPr>
          <w:rFonts w:ascii="Arial" w:hAnsi="Arial" w:cs="Arial"/>
          <w:sz w:val="22"/>
        </w:rPr>
      </w:pPr>
    </w:p>
    <w:p w14:paraId="687E7F61" w14:textId="7104270E" w:rsidR="001A774C" w:rsidRPr="001A774C" w:rsidRDefault="001A774C" w:rsidP="001A774C">
      <w:pPr>
        <w:spacing w:line="276" w:lineRule="auto"/>
        <w:jc w:val="both"/>
        <w:rPr>
          <w:rFonts w:ascii="Arial" w:hAnsi="Arial" w:cs="Arial"/>
          <w:sz w:val="22"/>
        </w:rPr>
      </w:pPr>
      <w:r w:rsidRPr="00D70092">
        <w:rPr>
          <w:rFonts w:ascii="Arial" w:hAnsi="Arial" w:cs="Arial"/>
          <w:sz w:val="22"/>
        </w:rPr>
        <w:t>7R City Flex Gdańsk II</w:t>
      </w:r>
      <w:r>
        <w:rPr>
          <w:rFonts w:ascii="Arial" w:hAnsi="Arial" w:cs="Arial"/>
          <w:sz w:val="22"/>
        </w:rPr>
        <w:t xml:space="preserve"> </w:t>
      </w:r>
      <w:r w:rsidRPr="00D70092">
        <w:rPr>
          <w:rFonts w:ascii="Arial" w:hAnsi="Arial" w:cs="Arial"/>
          <w:sz w:val="22"/>
        </w:rPr>
        <w:t>to obiekt o całkowitej powierzchni najmu 11 000 mkw. Dostępną przestrzeń można zaaranżować i dopasować nie tylko pod typową powierzchnię magazynową, ale także lekką produkcję oraz usługi.</w:t>
      </w:r>
    </w:p>
    <w:p w14:paraId="3A9D5BD1" w14:textId="77777777" w:rsidR="001A774C" w:rsidRDefault="001A774C" w:rsidP="00D76FEA">
      <w:pPr>
        <w:spacing w:before="120" w:line="276" w:lineRule="auto"/>
        <w:jc w:val="both"/>
        <w:rPr>
          <w:rFonts w:ascii="Arial" w:hAnsi="Arial" w:cs="Arial"/>
          <w:b/>
          <w:bCs/>
          <w:sz w:val="22"/>
        </w:rPr>
      </w:pPr>
    </w:p>
    <w:p w14:paraId="190EC741" w14:textId="57E9ACF7" w:rsidR="00D76FEA" w:rsidRPr="00D76FEA" w:rsidRDefault="00D76FEA" w:rsidP="00D76FEA">
      <w:pPr>
        <w:spacing w:before="120" w:line="276" w:lineRule="auto"/>
        <w:jc w:val="both"/>
        <w:rPr>
          <w:rFonts w:ascii="Arial" w:eastAsia="Calibri" w:hAnsi="Arial" w:cs="Arial"/>
          <w:b/>
          <w:color w:val="5F6163"/>
          <w:sz w:val="22"/>
        </w:rPr>
      </w:pPr>
      <w:r w:rsidRPr="00D76FEA">
        <w:rPr>
          <w:rFonts w:ascii="Arial" w:eastAsia="Calibri" w:hAnsi="Arial" w:cs="Arial"/>
          <w:b/>
          <w:color w:val="5F6163"/>
          <w:sz w:val="22"/>
        </w:rPr>
        <w:t>O 7R</w:t>
      </w:r>
    </w:p>
    <w:p w14:paraId="7E2106D5" w14:textId="77777777" w:rsidR="00D76FEA" w:rsidRPr="00D76FEA" w:rsidRDefault="00D76FEA" w:rsidP="00D76FEA">
      <w:pPr>
        <w:spacing w:before="120" w:line="276" w:lineRule="auto"/>
        <w:jc w:val="both"/>
        <w:rPr>
          <w:rFonts w:ascii="Arial" w:eastAsia="Calibri" w:hAnsi="Arial" w:cs="Arial"/>
          <w:b/>
          <w:color w:val="5F6163"/>
          <w:sz w:val="22"/>
        </w:rPr>
      </w:pPr>
    </w:p>
    <w:p w14:paraId="66FECC0C" w14:textId="77777777" w:rsidR="00D76FEA" w:rsidRPr="00D76FEA" w:rsidRDefault="00D76FEA" w:rsidP="00D76FEA">
      <w:pPr>
        <w:spacing w:line="276" w:lineRule="auto"/>
        <w:jc w:val="both"/>
        <w:rPr>
          <w:rFonts w:ascii="Arial" w:hAnsi="Arial" w:cs="Arial"/>
          <w:color w:val="5F6163"/>
          <w:sz w:val="22"/>
        </w:rPr>
      </w:pPr>
      <w:r w:rsidRPr="00D76FEA">
        <w:rPr>
          <w:rFonts w:ascii="Arial" w:hAnsi="Arial" w:cs="Arial"/>
          <w:bCs/>
          <w:color w:val="5F6163"/>
          <w:sz w:val="22"/>
        </w:rPr>
        <w:t>7R SA to</w:t>
      </w:r>
      <w:r w:rsidRPr="00D76FEA">
        <w:rPr>
          <w:rFonts w:ascii="Arial" w:hAnsi="Arial" w:cs="Arial"/>
          <w:color w:val="5F6163"/>
          <w:sz w:val="22"/>
        </w:rPr>
        <w:t xml:space="preserve"> dynamicznie rozwijający się deweloper działający na rynku nieruchomości komercyjnych, specjalizujący się w dostarczaniu nowoczesnych powierzchni magazynowych i produkcyjnych na wynajem. Realizuje zarówno centra magazynowe i przemysłowe przeznaczone dla wielu najemców, jak również obiekty typu BTS. W portfolio 7R znajdują się wielkopowierzchniowe parki logistyczne oraz miejskie magazyny typu Small Business Unit tworzące sieć 7R City Flex Last Mile Logistics. Do tej pory firma zrealizowała </w:t>
      </w:r>
      <w:bookmarkStart w:id="2" w:name="_Hlk45706205"/>
      <w:r w:rsidRPr="00D76FEA">
        <w:rPr>
          <w:rFonts w:ascii="Arial" w:hAnsi="Arial" w:cs="Arial"/>
          <w:color w:val="5F6163"/>
          <w:sz w:val="22"/>
        </w:rPr>
        <w:t xml:space="preserve">projekty o łącznej powierzchni ponad 1,5 mln mkw., natomiast </w:t>
      </w:r>
      <w:r w:rsidRPr="00D76FEA">
        <w:rPr>
          <w:rFonts w:ascii="Arial" w:hAnsi="Arial" w:cs="Arial"/>
          <w:color w:val="5F6163"/>
          <w:sz w:val="22"/>
        </w:rPr>
        <w:lastRenderedPageBreak/>
        <w:t>w przygotowaniu znajduje się ponad 4 mln mkw. w różnych lokalizacjach na terenie całej Polski.</w:t>
      </w:r>
      <w:bookmarkEnd w:id="2"/>
      <w:r w:rsidRPr="00D76FEA">
        <w:rPr>
          <w:rFonts w:ascii="Arial" w:hAnsi="Arial" w:cs="Arial"/>
          <w:color w:val="5F6163"/>
          <w:sz w:val="22"/>
        </w:rPr>
        <w:t xml:space="preserve"> Deweloper angażuje się w działania z zakresu ESG, troszcząc się o środowisko, społeczności lokalne oraz ład korporacyjny.</w:t>
      </w:r>
    </w:p>
    <w:p w14:paraId="3B58D913" w14:textId="77777777" w:rsidR="005C0276" w:rsidRPr="00D76FEA" w:rsidRDefault="005C0276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/>
          <w:sz w:val="22"/>
          <w:u w:color="333333"/>
        </w:rPr>
      </w:pPr>
    </w:p>
    <w:p w14:paraId="73FA2EB6" w14:textId="51D32BE3" w:rsidR="009C2288" w:rsidRPr="00D76FEA" w:rsidRDefault="009C2288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  <w:r w:rsidRPr="00D76FEA">
        <w:rPr>
          <w:rFonts w:ascii="Arial" w:eastAsia="Calibri" w:hAnsi="Arial" w:cs="Arial"/>
          <w:b/>
          <w:color w:val="808080" w:themeColor="background1" w:themeShade="80"/>
          <w:sz w:val="22"/>
        </w:rPr>
        <w:t>Kontakt dla mediów:</w:t>
      </w:r>
    </w:p>
    <w:p w14:paraId="2D477F67" w14:textId="2AEF6763" w:rsidR="000E2BC0" w:rsidRPr="00D76FEA" w:rsidRDefault="000E2BC0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</w:p>
    <w:p w14:paraId="1173BE45" w14:textId="77777777" w:rsidR="000E2BC0" w:rsidRPr="00D76FEA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  <w:r w:rsidRPr="00D76FEA">
        <w:rPr>
          <w:rFonts w:ascii="Arial" w:eastAsia="Calibri" w:hAnsi="Arial" w:cs="Arial"/>
          <w:b/>
          <w:color w:val="808080" w:themeColor="background1" w:themeShade="80"/>
          <w:sz w:val="22"/>
        </w:rPr>
        <w:t>Michał Gołębiewski</w:t>
      </w:r>
    </w:p>
    <w:p w14:paraId="6AB83F1D" w14:textId="6118AA7F" w:rsidR="000E2BC0" w:rsidRPr="00D76FEA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</w:rPr>
      </w:pPr>
      <w:r w:rsidRPr="00D76FEA">
        <w:rPr>
          <w:rFonts w:ascii="Arial" w:eastAsia="Calibri" w:hAnsi="Arial" w:cs="Arial"/>
          <w:bCs/>
          <w:color w:val="808080" w:themeColor="background1" w:themeShade="80"/>
          <w:sz w:val="22"/>
        </w:rPr>
        <w:t xml:space="preserve">Communications Manager </w:t>
      </w:r>
      <w:r w:rsidR="004666B6" w:rsidRPr="00D76FEA">
        <w:rPr>
          <w:rFonts w:ascii="Arial" w:eastAsia="Calibri" w:hAnsi="Arial" w:cs="Arial"/>
          <w:bCs/>
          <w:color w:val="808080" w:themeColor="background1" w:themeShade="80"/>
          <w:sz w:val="22"/>
        </w:rPr>
        <w:t xml:space="preserve">w </w:t>
      </w:r>
      <w:r w:rsidRPr="00D76FEA">
        <w:rPr>
          <w:rFonts w:ascii="Arial" w:eastAsia="Calibri" w:hAnsi="Arial" w:cs="Arial"/>
          <w:bCs/>
          <w:color w:val="808080" w:themeColor="background1" w:themeShade="80"/>
          <w:sz w:val="22"/>
        </w:rPr>
        <w:t>7R</w:t>
      </w:r>
    </w:p>
    <w:p w14:paraId="0D8BDA0D" w14:textId="2720D34D" w:rsidR="000E2BC0" w:rsidRPr="00D76FEA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</w:pPr>
      <w:r w:rsidRPr="00D76FEA"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  <w:t>Tel. 663 344 013</w:t>
      </w:r>
    </w:p>
    <w:p w14:paraId="3D5E1A0E" w14:textId="7D79FC6D" w:rsidR="000E2BC0" w:rsidRPr="00D76FEA" w:rsidRDefault="00A974A4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</w:pPr>
      <w:hyperlink r:id="rId11" w:history="1">
        <w:r w:rsidR="000E2BC0" w:rsidRPr="00D76FEA">
          <w:rPr>
            <w:rStyle w:val="Hipercze"/>
            <w:rFonts w:ascii="Arial" w:eastAsia="Calibri" w:hAnsi="Arial" w:cs="Arial"/>
            <w:bCs/>
            <w:sz w:val="22"/>
            <w:lang w:val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michal.golebiewski@7rsa.pl</w:t>
        </w:r>
      </w:hyperlink>
      <w:r w:rsidR="000E2BC0" w:rsidRPr="00D76FEA"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  <w:t xml:space="preserve"> </w:t>
      </w:r>
    </w:p>
    <w:p w14:paraId="64C3FEAF" w14:textId="77777777" w:rsidR="000E2BC0" w:rsidRPr="000E2BC0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</w:rPr>
      </w:pPr>
    </w:p>
    <w:tbl>
      <w:tblPr>
        <w:tblW w:w="830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225"/>
        <w:gridCol w:w="4077"/>
      </w:tblGrid>
      <w:tr w:rsidR="009C2288" w:rsidRPr="00133FD9" w14:paraId="3D86757B" w14:textId="77777777" w:rsidTr="00595C17">
        <w:trPr>
          <w:trHeight w:val="1720"/>
        </w:trPr>
        <w:tc>
          <w:tcPr>
            <w:tcW w:w="4225" w:type="dxa"/>
            <w:shd w:val="clear" w:color="auto" w:fill="auto"/>
          </w:tcPr>
          <w:p w14:paraId="7CACCF74" w14:textId="77777777" w:rsidR="009C2288" w:rsidRPr="00526AE1" w:rsidRDefault="009C2288" w:rsidP="00EA0A66">
            <w:pPr>
              <w:spacing w:after="0" w:line="276" w:lineRule="auto"/>
              <w:jc w:val="both"/>
              <w:rPr>
                <w:rFonts w:ascii="Arial" w:eastAsia="Arial" w:hAnsi="Arial" w:cs="Arial"/>
                <w:color w:val="808285"/>
                <w:sz w:val="22"/>
                <w:szCs w:val="18"/>
                <w:lang w:val="de-DE"/>
              </w:rPr>
            </w:pPr>
          </w:p>
        </w:tc>
        <w:tc>
          <w:tcPr>
            <w:tcW w:w="4077" w:type="dxa"/>
            <w:shd w:val="clear" w:color="auto" w:fill="auto"/>
          </w:tcPr>
          <w:p w14:paraId="683467FE" w14:textId="7482A4E9" w:rsidR="009C2288" w:rsidRPr="00526AE1" w:rsidRDefault="009C2288" w:rsidP="00EA0A66">
            <w:pPr>
              <w:widowControl w:val="0"/>
              <w:tabs>
                <w:tab w:val="left" w:pos="7432"/>
              </w:tabs>
              <w:spacing w:after="0" w:line="276" w:lineRule="auto"/>
              <w:rPr>
                <w:rFonts w:ascii="Arial" w:eastAsia="Courier New" w:hAnsi="Arial" w:cs="Arial"/>
                <w:color w:val="808285"/>
                <w:sz w:val="22"/>
                <w:szCs w:val="18"/>
                <w:lang w:val="de-DE"/>
              </w:rPr>
            </w:pPr>
          </w:p>
        </w:tc>
      </w:tr>
    </w:tbl>
    <w:p w14:paraId="6A55D356" w14:textId="77777777" w:rsidR="009C2288" w:rsidRPr="00526AE1" w:rsidRDefault="009C2288" w:rsidP="00EA0A66">
      <w:pPr>
        <w:spacing w:before="120" w:after="0" w:line="276" w:lineRule="auto"/>
        <w:jc w:val="both"/>
        <w:rPr>
          <w:rFonts w:ascii="Arial" w:hAnsi="Arial" w:cs="Arial"/>
          <w:color w:val="808285"/>
          <w:sz w:val="22"/>
          <w:szCs w:val="18"/>
          <w:lang w:val="en-US"/>
        </w:rPr>
      </w:pPr>
    </w:p>
    <w:p w14:paraId="6F4573D2" w14:textId="77777777" w:rsidR="0038574E" w:rsidRPr="009C2288" w:rsidRDefault="0038574E" w:rsidP="00EA0A66">
      <w:pPr>
        <w:spacing w:after="0" w:line="276" w:lineRule="auto"/>
      </w:pPr>
    </w:p>
    <w:sectPr w:rsidR="0038574E" w:rsidRPr="009C2288" w:rsidSect="00AC28F0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3744" w14:textId="77777777" w:rsidR="0023468E" w:rsidRDefault="0023468E" w:rsidP="006F5795">
      <w:pPr>
        <w:spacing w:after="0" w:line="240" w:lineRule="auto"/>
      </w:pPr>
      <w:r>
        <w:separator/>
      </w:r>
    </w:p>
  </w:endnote>
  <w:endnote w:type="continuationSeparator" w:id="0">
    <w:p w14:paraId="235200F1" w14:textId="77777777" w:rsidR="0023468E" w:rsidRDefault="0023468E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77777777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7FDE" w14:textId="77777777" w:rsidR="0023468E" w:rsidRDefault="0023468E" w:rsidP="006F5795">
      <w:pPr>
        <w:spacing w:after="0" w:line="240" w:lineRule="auto"/>
      </w:pPr>
      <w:r>
        <w:separator/>
      </w:r>
    </w:p>
  </w:footnote>
  <w:footnote w:type="continuationSeparator" w:id="0">
    <w:p w14:paraId="58BAE3AC" w14:textId="77777777" w:rsidR="0023468E" w:rsidRDefault="0023468E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A"/>
    <w:rsid w:val="00042D86"/>
    <w:rsid w:val="00047BE7"/>
    <w:rsid w:val="00062B26"/>
    <w:rsid w:val="00072921"/>
    <w:rsid w:val="000816B2"/>
    <w:rsid w:val="000E2BC0"/>
    <w:rsid w:val="000F3E08"/>
    <w:rsid w:val="00123395"/>
    <w:rsid w:val="0015251E"/>
    <w:rsid w:val="001A2283"/>
    <w:rsid w:val="001A774C"/>
    <w:rsid w:val="001B4A4D"/>
    <w:rsid w:val="001C049F"/>
    <w:rsid w:val="002062B8"/>
    <w:rsid w:val="00232D4B"/>
    <w:rsid w:val="0023468E"/>
    <w:rsid w:val="00283EFB"/>
    <w:rsid w:val="00297327"/>
    <w:rsid w:val="00297BA2"/>
    <w:rsid w:val="002C5CF2"/>
    <w:rsid w:val="0030405B"/>
    <w:rsid w:val="00307B90"/>
    <w:rsid w:val="00332941"/>
    <w:rsid w:val="00352812"/>
    <w:rsid w:val="00383A60"/>
    <w:rsid w:val="0038574E"/>
    <w:rsid w:val="003B01C1"/>
    <w:rsid w:val="003C4655"/>
    <w:rsid w:val="003D24BB"/>
    <w:rsid w:val="00407075"/>
    <w:rsid w:val="004666B6"/>
    <w:rsid w:val="00492E1D"/>
    <w:rsid w:val="004C0BCF"/>
    <w:rsid w:val="00505578"/>
    <w:rsid w:val="0052384A"/>
    <w:rsid w:val="005C0276"/>
    <w:rsid w:val="005E03BB"/>
    <w:rsid w:val="00664740"/>
    <w:rsid w:val="006826F7"/>
    <w:rsid w:val="0069506B"/>
    <w:rsid w:val="006A0752"/>
    <w:rsid w:val="006C5E33"/>
    <w:rsid w:val="006D07B7"/>
    <w:rsid w:val="006F5795"/>
    <w:rsid w:val="007B1E63"/>
    <w:rsid w:val="00802A43"/>
    <w:rsid w:val="008056A5"/>
    <w:rsid w:val="0080620D"/>
    <w:rsid w:val="00856E8E"/>
    <w:rsid w:val="008B4875"/>
    <w:rsid w:val="0093015E"/>
    <w:rsid w:val="0095138B"/>
    <w:rsid w:val="0095396B"/>
    <w:rsid w:val="00997BF9"/>
    <w:rsid w:val="009C0D11"/>
    <w:rsid w:val="009C2288"/>
    <w:rsid w:val="009E6E2E"/>
    <w:rsid w:val="009F36D5"/>
    <w:rsid w:val="009F481F"/>
    <w:rsid w:val="00A2607C"/>
    <w:rsid w:val="00A954A7"/>
    <w:rsid w:val="00A974A4"/>
    <w:rsid w:val="00AC28F0"/>
    <w:rsid w:val="00AF6308"/>
    <w:rsid w:val="00B1186F"/>
    <w:rsid w:val="00B3208E"/>
    <w:rsid w:val="00B84BEF"/>
    <w:rsid w:val="00B8732F"/>
    <w:rsid w:val="00BA4234"/>
    <w:rsid w:val="00BC2F43"/>
    <w:rsid w:val="00C01825"/>
    <w:rsid w:val="00C1429B"/>
    <w:rsid w:val="00C4796C"/>
    <w:rsid w:val="00C628BF"/>
    <w:rsid w:val="00C644B4"/>
    <w:rsid w:val="00CA6985"/>
    <w:rsid w:val="00CB6C33"/>
    <w:rsid w:val="00CD0864"/>
    <w:rsid w:val="00D47703"/>
    <w:rsid w:val="00D76FEA"/>
    <w:rsid w:val="00DD206B"/>
    <w:rsid w:val="00DE0038"/>
    <w:rsid w:val="00E30F33"/>
    <w:rsid w:val="00E642DE"/>
    <w:rsid w:val="00EA0A66"/>
    <w:rsid w:val="00EC39EE"/>
    <w:rsid w:val="00EE7622"/>
    <w:rsid w:val="00F064E6"/>
    <w:rsid w:val="00F6514A"/>
    <w:rsid w:val="00F71A86"/>
    <w:rsid w:val="00F75666"/>
    <w:rsid w:val="00F9149E"/>
    <w:rsid w:val="00FB5C39"/>
    <w:rsid w:val="00FD2F6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basedOn w:val="7Rnormalny"/>
    <w:uiPriority w:val="34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954A7"/>
    <w:rPr>
      <w:color w:val="BCBE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al.golebiewski@7rsa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emius.pl/wszystkie-artykuly-aktualnosci/raport-e-commerce-w-polsce-202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52186A23B9B40A944C3D1382AE659" ma:contentTypeVersion="7" ma:contentTypeDescription="Utwórz nowy dokument." ma:contentTypeScope="" ma:versionID="5d80ba07aee24e4fdce3bda5ba4635b1">
  <xsd:schema xmlns:xsd="http://www.w3.org/2001/XMLSchema" xmlns:xs="http://www.w3.org/2001/XMLSchema" xmlns:p="http://schemas.microsoft.com/office/2006/metadata/properties" xmlns:ns2="2acd4440-04e7-458f-a9c3-ca3c2d54ac41" targetNamespace="http://schemas.microsoft.com/office/2006/metadata/properties" ma:root="true" ma:fieldsID="86a4f5dbc44beb687f0f68ab706db588" ns2:_="">
    <xsd:import namespace="2acd4440-04e7-458f-a9c3-ca3c2d54a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d4440-04e7-458f-a9c3-ca3c2d54a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80A7C-2BBC-4C6D-B455-40958462B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90582-B02E-496D-81BC-9E9186580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d4440-04e7-458f-a9c3-ca3c2d54a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6</TotalTime>
  <Pages>3</Pages>
  <Words>745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Michał Gołębiewski</cp:lastModifiedBy>
  <cp:revision>5</cp:revision>
  <cp:lastPrinted>2021-05-25T01:10:00Z</cp:lastPrinted>
  <dcterms:created xsi:type="dcterms:W3CDTF">2022-04-08T11:56:00Z</dcterms:created>
  <dcterms:modified xsi:type="dcterms:W3CDTF">2022-04-08T12:54:00Z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0x0101000D552186A23B9B40A944C3D1382AE659</vt:lpwstr>
  </property>
</Properties>
</file>