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DF54" w14:textId="77777777" w:rsidR="009C2288" w:rsidRPr="002D0ADC" w:rsidRDefault="009C2288" w:rsidP="008E39F4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Lato" w:hAnsi="Lato" w:cs="Arial"/>
          <w:color w:val="808285"/>
          <w:sz w:val="22"/>
        </w:rPr>
      </w:pPr>
    </w:p>
    <w:p w14:paraId="74948A34" w14:textId="77777777" w:rsidR="009C2288" w:rsidRPr="002D0ADC" w:rsidRDefault="009C2288" w:rsidP="008E39F4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Lato" w:hAnsi="Lato" w:cs="Arial"/>
          <w:color w:val="808285"/>
          <w:sz w:val="22"/>
        </w:rPr>
      </w:pPr>
    </w:p>
    <w:p w14:paraId="0186F44A" w14:textId="77777777" w:rsidR="009C2288" w:rsidRPr="002D0ADC" w:rsidRDefault="009C2288" w:rsidP="008E39F4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Lato" w:hAnsi="Lato" w:cs="Arial"/>
          <w:color w:val="808285"/>
          <w:sz w:val="22"/>
        </w:rPr>
      </w:pPr>
    </w:p>
    <w:p w14:paraId="5FF2B3DB" w14:textId="77777777" w:rsidR="009C2288" w:rsidRPr="002D0ADC" w:rsidRDefault="009C2288" w:rsidP="008E39F4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Lato" w:hAnsi="Lato" w:cs="Arial"/>
          <w:color w:val="808285"/>
          <w:sz w:val="22"/>
        </w:rPr>
      </w:pPr>
    </w:p>
    <w:p w14:paraId="7232BE18" w14:textId="77777777" w:rsidR="006C5E33" w:rsidRPr="002D0ADC" w:rsidRDefault="006C5E33" w:rsidP="008E39F4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Lato" w:hAnsi="Lato" w:cs="Arial"/>
          <w:color w:val="808285"/>
          <w:sz w:val="22"/>
        </w:rPr>
      </w:pPr>
    </w:p>
    <w:p w14:paraId="465AF2B5" w14:textId="77777777" w:rsidR="006C5E33" w:rsidRPr="002D0ADC" w:rsidRDefault="006C5E33" w:rsidP="008E39F4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Lato" w:hAnsi="Lato" w:cs="Arial"/>
          <w:color w:val="808285"/>
          <w:sz w:val="22"/>
        </w:rPr>
      </w:pPr>
    </w:p>
    <w:p w14:paraId="3156770D" w14:textId="183D42C4" w:rsidR="009C2288" w:rsidRPr="002D0ADC" w:rsidRDefault="00407075" w:rsidP="008E39F4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Lato" w:hAnsi="Lato" w:cs="Arial"/>
          <w:color w:val="5F6163" w:themeColor="accent6" w:themeShade="BF"/>
          <w:sz w:val="22"/>
          <w:lang w:val="en-US"/>
        </w:rPr>
      </w:pPr>
      <w:r w:rsidRPr="002D0ADC">
        <w:rPr>
          <w:rFonts w:ascii="Lato" w:hAnsi="Lato" w:cs="Arial"/>
          <w:color w:val="5F6163" w:themeColor="accent6" w:themeShade="BF"/>
          <w:sz w:val="22"/>
          <w:lang w:val="en-US"/>
        </w:rPr>
        <w:t>Wars</w:t>
      </w:r>
      <w:r w:rsidR="00F079E5">
        <w:rPr>
          <w:rFonts w:ascii="Lato" w:hAnsi="Lato" w:cs="Arial"/>
          <w:color w:val="5F6163" w:themeColor="accent6" w:themeShade="BF"/>
          <w:sz w:val="22"/>
          <w:lang w:val="en-US"/>
        </w:rPr>
        <w:t>zawa</w:t>
      </w:r>
      <w:r w:rsidR="009C2288" w:rsidRPr="002D0ADC">
        <w:rPr>
          <w:rFonts w:ascii="Lato" w:hAnsi="Lato" w:cs="Arial"/>
          <w:color w:val="5F6163" w:themeColor="accent6" w:themeShade="BF"/>
          <w:sz w:val="22"/>
          <w:lang w:val="en-US"/>
        </w:rPr>
        <w:t xml:space="preserve">, </w:t>
      </w:r>
      <w:r w:rsidR="0025203A">
        <w:rPr>
          <w:rFonts w:ascii="Lato" w:hAnsi="Lato" w:cs="Arial"/>
          <w:color w:val="5F6163" w:themeColor="accent6" w:themeShade="BF"/>
          <w:sz w:val="22"/>
          <w:lang w:val="en-US"/>
        </w:rPr>
        <w:t xml:space="preserve">12 </w:t>
      </w:r>
      <w:proofErr w:type="spellStart"/>
      <w:r w:rsidR="0025203A">
        <w:rPr>
          <w:rFonts w:ascii="Lato" w:hAnsi="Lato" w:cs="Arial"/>
          <w:color w:val="5F6163" w:themeColor="accent6" w:themeShade="BF"/>
          <w:sz w:val="22"/>
          <w:lang w:val="en-US"/>
        </w:rPr>
        <w:t>maja</w:t>
      </w:r>
      <w:proofErr w:type="spellEnd"/>
      <w:r w:rsidR="007B1975" w:rsidRPr="002D0ADC">
        <w:rPr>
          <w:rFonts w:ascii="Lato" w:hAnsi="Lato" w:cs="Arial"/>
          <w:color w:val="5F6163" w:themeColor="accent6" w:themeShade="BF"/>
          <w:sz w:val="22"/>
          <w:lang w:val="en-US"/>
        </w:rPr>
        <w:t xml:space="preserve"> </w:t>
      </w:r>
      <w:r w:rsidRPr="002D0ADC">
        <w:rPr>
          <w:rFonts w:ascii="Lato" w:hAnsi="Lato" w:cs="Arial"/>
          <w:color w:val="5F6163" w:themeColor="accent6" w:themeShade="BF"/>
          <w:sz w:val="22"/>
          <w:lang w:val="en-US"/>
        </w:rPr>
        <w:t>2022</w:t>
      </w:r>
    </w:p>
    <w:p w14:paraId="5D220217" w14:textId="77777777" w:rsidR="009C2288" w:rsidRPr="002D0ADC" w:rsidRDefault="009C2288" w:rsidP="008E39F4">
      <w:pPr>
        <w:tabs>
          <w:tab w:val="left" w:pos="2844"/>
        </w:tabs>
        <w:spacing w:after="0" w:line="276" w:lineRule="auto"/>
        <w:jc w:val="both"/>
        <w:outlineLvl w:val="0"/>
        <w:rPr>
          <w:rFonts w:ascii="Lato" w:hAnsi="Lato" w:cs="Arial"/>
          <w:b/>
          <w:color w:val="5F6163" w:themeColor="accent6" w:themeShade="BF"/>
          <w:sz w:val="22"/>
          <w:u w:color="333333"/>
          <w:lang w:val="en-US"/>
        </w:rPr>
      </w:pPr>
    </w:p>
    <w:p w14:paraId="7795B216" w14:textId="2C9DCA82" w:rsidR="00AC28F0" w:rsidRPr="002D0ADC" w:rsidRDefault="00F079E5" w:rsidP="008E39F4">
      <w:pPr>
        <w:tabs>
          <w:tab w:val="left" w:pos="2832"/>
        </w:tabs>
        <w:spacing w:after="0" w:line="276" w:lineRule="auto"/>
        <w:jc w:val="both"/>
        <w:outlineLvl w:val="0"/>
        <w:rPr>
          <w:rFonts w:ascii="Lato" w:eastAsia="Calibri" w:hAnsi="Lato" w:cs="Arial"/>
          <w:color w:val="5F6163" w:themeColor="accent6" w:themeShade="BF"/>
          <w:sz w:val="22"/>
          <w:lang w:val="en-US"/>
        </w:rPr>
      </w:pPr>
      <w:proofErr w:type="spellStart"/>
      <w:r>
        <w:rPr>
          <w:rFonts w:ascii="Lato" w:hAnsi="Lato" w:cs="Arial"/>
          <w:b/>
          <w:color w:val="5F6163" w:themeColor="accent6" w:themeShade="BF"/>
          <w:sz w:val="22"/>
          <w:u w:color="333333"/>
          <w:lang w:val="en-US"/>
        </w:rPr>
        <w:t>Informacja</w:t>
      </w:r>
      <w:proofErr w:type="spellEnd"/>
      <w:r>
        <w:rPr>
          <w:rFonts w:ascii="Lato" w:hAnsi="Lato" w:cs="Arial"/>
          <w:b/>
          <w:color w:val="5F6163" w:themeColor="accent6" w:themeShade="BF"/>
          <w:sz w:val="22"/>
          <w:u w:color="333333"/>
          <w:lang w:val="en-US"/>
        </w:rPr>
        <w:t xml:space="preserve"> </w:t>
      </w:r>
      <w:proofErr w:type="spellStart"/>
      <w:r>
        <w:rPr>
          <w:rFonts w:ascii="Lato" w:hAnsi="Lato" w:cs="Arial"/>
          <w:b/>
          <w:color w:val="5F6163" w:themeColor="accent6" w:themeShade="BF"/>
          <w:sz w:val="22"/>
          <w:u w:color="333333"/>
          <w:lang w:val="en-US"/>
        </w:rPr>
        <w:t>prasowa</w:t>
      </w:r>
      <w:proofErr w:type="spellEnd"/>
      <w:r w:rsidR="009C2288" w:rsidRPr="002D0ADC">
        <w:rPr>
          <w:rFonts w:ascii="Lato" w:eastAsia="Calibri" w:hAnsi="Lato" w:cs="Arial"/>
          <w:color w:val="5F6163" w:themeColor="accent6" w:themeShade="BF"/>
          <w:sz w:val="22"/>
          <w:lang w:val="en-US"/>
        </w:rPr>
        <w:tab/>
      </w:r>
    </w:p>
    <w:p w14:paraId="29C7770C" w14:textId="77777777" w:rsidR="00B84BEF" w:rsidRPr="002D0ADC" w:rsidRDefault="00B84BEF" w:rsidP="008E39F4">
      <w:pPr>
        <w:tabs>
          <w:tab w:val="left" w:pos="2832"/>
        </w:tabs>
        <w:spacing w:after="0" w:line="276" w:lineRule="auto"/>
        <w:jc w:val="both"/>
        <w:outlineLvl w:val="0"/>
        <w:rPr>
          <w:rFonts w:ascii="Lato" w:eastAsia="Calibri" w:hAnsi="Lato" w:cs="Arial"/>
          <w:color w:val="5F6163" w:themeColor="accent6" w:themeShade="BF"/>
          <w:sz w:val="22"/>
          <w:lang w:val="en-US"/>
        </w:rPr>
      </w:pPr>
    </w:p>
    <w:p w14:paraId="7CB725EC" w14:textId="50536145" w:rsidR="009C2288" w:rsidRPr="002D0ADC" w:rsidRDefault="009C2288" w:rsidP="008E39F4">
      <w:pPr>
        <w:tabs>
          <w:tab w:val="left" w:pos="2832"/>
        </w:tabs>
        <w:spacing w:after="0" w:line="276" w:lineRule="auto"/>
        <w:jc w:val="both"/>
        <w:outlineLvl w:val="0"/>
        <w:rPr>
          <w:rFonts w:ascii="Lato" w:hAnsi="Lato" w:cs="Arial"/>
          <w:b/>
          <w:color w:val="5F6163" w:themeColor="accent6" w:themeShade="BF"/>
          <w:sz w:val="22"/>
          <w:u w:color="333333"/>
          <w:lang w:val="en-US"/>
        </w:rPr>
      </w:pPr>
      <w:r w:rsidRPr="002D0ADC">
        <w:rPr>
          <w:rFonts w:ascii="Lato" w:eastAsia="Calibri" w:hAnsi="Lato" w:cs="Arial"/>
          <w:color w:val="5F6163" w:themeColor="accent6" w:themeShade="BF"/>
          <w:sz w:val="22"/>
          <w:lang w:val="en-US"/>
        </w:rPr>
        <w:tab/>
      </w:r>
      <w:r w:rsidRPr="002D0ADC">
        <w:rPr>
          <w:rFonts w:ascii="Lato" w:eastAsia="Calibri" w:hAnsi="Lato" w:cs="Arial"/>
          <w:color w:val="5F6163" w:themeColor="accent6" w:themeShade="BF"/>
          <w:sz w:val="22"/>
          <w:lang w:val="en-US"/>
        </w:rPr>
        <w:tab/>
      </w:r>
      <w:r w:rsidRPr="002D0ADC">
        <w:rPr>
          <w:rFonts w:ascii="Lato" w:eastAsia="Calibri" w:hAnsi="Lato" w:cs="Arial"/>
          <w:b/>
          <w:color w:val="5F6163" w:themeColor="accent6" w:themeShade="BF"/>
          <w:sz w:val="22"/>
          <w:lang w:val="en-US"/>
        </w:rPr>
        <w:t xml:space="preserve">  </w:t>
      </w:r>
    </w:p>
    <w:p w14:paraId="3F768418" w14:textId="5660D6A8" w:rsidR="001C4866" w:rsidRDefault="001C4866" w:rsidP="008E39F4">
      <w:pPr>
        <w:spacing w:after="0" w:line="276" w:lineRule="auto"/>
        <w:jc w:val="center"/>
        <w:rPr>
          <w:rFonts w:ascii="Lato" w:hAnsi="Lato" w:cs="Arial"/>
          <w:b/>
          <w:bCs/>
          <w:sz w:val="22"/>
          <w:lang w:val="en-US"/>
        </w:rPr>
      </w:pPr>
      <w:bookmarkStart w:id="0" w:name="_Hlk103086079"/>
      <w:r>
        <w:rPr>
          <w:rFonts w:ascii="Lato" w:hAnsi="Lato" w:cs="Arial"/>
          <w:b/>
          <w:bCs/>
          <w:sz w:val="22"/>
          <w:lang w:val="en-US"/>
        </w:rPr>
        <w:t xml:space="preserve">7R </w:t>
      </w:r>
      <w:proofErr w:type="spellStart"/>
      <w:r>
        <w:rPr>
          <w:rFonts w:ascii="Lato" w:hAnsi="Lato" w:cs="Arial"/>
          <w:b/>
          <w:bCs/>
          <w:sz w:val="22"/>
          <w:lang w:val="en-US"/>
        </w:rPr>
        <w:t>sprzedało</w:t>
      </w:r>
      <w:proofErr w:type="spellEnd"/>
      <w:r>
        <w:rPr>
          <w:rFonts w:ascii="Lato" w:hAnsi="Lato" w:cs="Arial"/>
          <w:b/>
          <w:bCs/>
          <w:sz w:val="22"/>
          <w:lang w:val="en-US"/>
        </w:rPr>
        <w:t xml:space="preserve"> </w:t>
      </w:r>
      <w:proofErr w:type="spellStart"/>
      <w:r>
        <w:rPr>
          <w:rFonts w:ascii="Lato" w:hAnsi="Lato" w:cs="Arial"/>
          <w:b/>
          <w:bCs/>
          <w:sz w:val="22"/>
          <w:lang w:val="en-US"/>
        </w:rPr>
        <w:t>Grupie</w:t>
      </w:r>
      <w:proofErr w:type="spellEnd"/>
      <w:r>
        <w:rPr>
          <w:rFonts w:ascii="Lato" w:hAnsi="Lato" w:cs="Arial"/>
          <w:b/>
          <w:bCs/>
          <w:sz w:val="22"/>
          <w:lang w:val="en-US"/>
        </w:rPr>
        <w:t xml:space="preserve"> CTP portfolio </w:t>
      </w:r>
      <w:proofErr w:type="spellStart"/>
      <w:r>
        <w:rPr>
          <w:rFonts w:ascii="Lato" w:hAnsi="Lato" w:cs="Arial"/>
          <w:b/>
          <w:bCs/>
          <w:sz w:val="22"/>
          <w:lang w:val="en-US"/>
        </w:rPr>
        <w:t>kilkunastu</w:t>
      </w:r>
      <w:proofErr w:type="spellEnd"/>
      <w:r>
        <w:rPr>
          <w:rFonts w:ascii="Lato" w:hAnsi="Lato" w:cs="Arial"/>
          <w:b/>
          <w:bCs/>
          <w:sz w:val="22"/>
          <w:lang w:val="en-US"/>
        </w:rPr>
        <w:t xml:space="preserve"> </w:t>
      </w:r>
      <w:proofErr w:type="spellStart"/>
      <w:r>
        <w:rPr>
          <w:rFonts w:ascii="Lato" w:hAnsi="Lato" w:cs="Arial"/>
          <w:b/>
          <w:bCs/>
          <w:sz w:val="22"/>
          <w:lang w:val="en-US"/>
        </w:rPr>
        <w:t>projektów</w:t>
      </w:r>
      <w:proofErr w:type="spellEnd"/>
      <w:r>
        <w:rPr>
          <w:rFonts w:ascii="Lato" w:hAnsi="Lato" w:cs="Arial"/>
          <w:b/>
          <w:bCs/>
          <w:sz w:val="22"/>
          <w:lang w:val="en-US"/>
        </w:rPr>
        <w:t xml:space="preserve"> </w:t>
      </w:r>
    </w:p>
    <w:p w14:paraId="2B143E56" w14:textId="77777777" w:rsidR="00624A4F" w:rsidRPr="002D0ADC" w:rsidRDefault="00624A4F" w:rsidP="008E39F4">
      <w:pPr>
        <w:spacing w:after="0" w:line="276" w:lineRule="auto"/>
        <w:jc w:val="both"/>
        <w:rPr>
          <w:rFonts w:ascii="Lato" w:hAnsi="Lato" w:cs="Arial"/>
          <w:b/>
          <w:bCs/>
          <w:sz w:val="22"/>
          <w:lang w:val="en-US"/>
        </w:rPr>
      </w:pPr>
    </w:p>
    <w:p w14:paraId="73E0CF9C" w14:textId="2AAA62DA" w:rsidR="00D63667" w:rsidRDefault="00D63667" w:rsidP="008E39F4">
      <w:pPr>
        <w:spacing w:after="0" w:line="276" w:lineRule="auto"/>
        <w:jc w:val="both"/>
        <w:rPr>
          <w:rFonts w:ascii="Lato" w:hAnsi="Lato" w:cs="Arial"/>
          <w:b/>
          <w:bCs/>
          <w:sz w:val="22"/>
          <w:lang w:val="en-US"/>
        </w:rPr>
      </w:pPr>
      <w:r w:rsidRPr="00F13811">
        <w:rPr>
          <w:rFonts w:ascii="Lato" w:hAnsi="Lato" w:cs="Arial"/>
          <w:b/>
          <w:bCs/>
          <w:sz w:val="22"/>
          <w:lang w:val="en-US"/>
        </w:rPr>
        <w:t xml:space="preserve">7R, </w:t>
      </w:r>
      <w:proofErr w:type="spellStart"/>
      <w:r>
        <w:rPr>
          <w:rFonts w:ascii="Lato" w:hAnsi="Lato" w:cs="Arial"/>
          <w:b/>
          <w:bCs/>
          <w:sz w:val="22"/>
          <w:lang w:val="en-US"/>
        </w:rPr>
        <w:t>polska</w:t>
      </w:r>
      <w:proofErr w:type="spellEnd"/>
      <w:r>
        <w:rPr>
          <w:rFonts w:ascii="Lato" w:hAnsi="Lato" w:cs="Arial"/>
          <w:b/>
          <w:bCs/>
          <w:sz w:val="22"/>
          <w:lang w:val="en-US"/>
        </w:rPr>
        <w:t xml:space="preserve"> </w:t>
      </w:r>
      <w:proofErr w:type="spellStart"/>
      <w:r>
        <w:rPr>
          <w:rFonts w:ascii="Lato" w:hAnsi="Lato" w:cs="Arial"/>
          <w:b/>
          <w:bCs/>
          <w:sz w:val="22"/>
          <w:lang w:val="en-US"/>
        </w:rPr>
        <w:t>firma</w:t>
      </w:r>
      <w:proofErr w:type="spellEnd"/>
      <w:r w:rsidRPr="00F13811">
        <w:rPr>
          <w:rFonts w:ascii="Lato" w:hAnsi="Lato" w:cs="Arial"/>
          <w:b/>
          <w:bCs/>
          <w:sz w:val="22"/>
          <w:lang w:val="en-US"/>
        </w:rPr>
        <w:t xml:space="preserve"> </w:t>
      </w:r>
      <w:proofErr w:type="spellStart"/>
      <w:r w:rsidRPr="00F13811">
        <w:rPr>
          <w:rFonts w:ascii="Lato" w:hAnsi="Lato" w:cs="Arial"/>
          <w:b/>
          <w:bCs/>
          <w:sz w:val="22"/>
          <w:lang w:val="en-US"/>
        </w:rPr>
        <w:t>specjalizując</w:t>
      </w:r>
      <w:r>
        <w:rPr>
          <w:rFonts w:ascii="Lato" w:hAnsi="Lato" w:cs="Arial"/>
          <w:b/>
          <w:bCs/>
          <w:sz w:val="22"/>
          <w:lang w:val="en-US"/>
        </w:rPr>
        <w:t>a</w:t>
      </w:r>
      <w:proofErr w:type="spellEnd"/>
      <w:r w:rsidRPr="00F13811">
        <w:rPr>
          <w:rFonts w:ascii="Lato" w:hAnsi="Lato" w:cs="Arial"/>
          <w:b/>
          <w:bCs/>
          <w:sz w:val="22"/>
          <w:lang w:val="en-US"/>
        </w:rPr>
        <w:t xml:space="preserve"> </w:t>
      </w:r>
      <w:proofErr w:type="spellStart"/>
      <w:r w:rsidRPr="00F13811">
        <w:rPr>
          <w:rFonts w:ascii="Lato" w:hAnsi="Lato" w:cs="Arial"/>
          <w:b/>
          <w:bCs/>
          <w:sz w:val="22"/>
          <w:lang w:val="en-US"/>
        </w:rPr>
        <w:t>się</w:t>
      </w:r>
      <w:proofErr w:type="spellEnd"/>
      <w:r w:rsidRPr="00F13811">
        <w:rPr>
          <w:rFonts w:ascii="Lato" w:hAnsi="Lato" w:cs="Arial"/>
          <w:b/>
          <w:bCs/>
          <w:sz w:val="22"/>
          <w:lang w:val="en-US"/>
        </w:rPr>
        <w:t xml:space="preserve"> w </w:t>
      </w:r>
      <w:proofErr w:type="spellStart"/>
      <w:r w:rsidRPr="00F13811">
        <w:rPr>
          <w:rFonts w:ascii="Lato" w:hAnsi="Lato" w:cs="Arial"/>
          <w:b/>
          <w:bCs/>
          <w:sz w:val="22"/>
          <w:lang w:val="en-US"/>
        </w:rPr>
        <w:t>dostarczaniu</w:t>
      </w:r>
      <w:proofErr w:type="spellEnd"/>
      <w:r w:rsidRPr="00F13811">
        <w:rPr>
          <w:rFonts w:ascii="Lato" w:hAnsi="Lato" w:cs="Arial"/>
          <w:b/>
          <w:bCs/>
          <w:sz w:val="22"/>
          <w:lang w:val="en-US"/>
        </w:rPr>
        <w:t xml:space="preserve"> </w:t>
      </w:r>
      <w:proofErr w:type="spellStart"/>
      <w:r w:rsidRPr="00F13811">
        <w:rPr>
          <w:rFonts w:ascii="Lato" w:hAnsi="Lato" w:cs="Arial"/>
          <w:b/>
          <w:bCs/>
          <w:sz w:val="22"/>
          <w:lang w:val="en-US"/>
        </w:rPr>
        <w:t>klientom</w:t>
      </w:r>
      <w:proofErr w:type="spellEnd"/>
      <w:r w:rsidRPr="00F13811">
        <w:rPr>
          <w:rFonts w:ascii="Lato" w:hAnsi="Lato" w:cs="Arial"/>
          <w:b/>
          <w:bCs/>
          <w:sz w:val="22"/>
          <w:lang w:val="en-US"/>
        </w:rPr>
        <w:t xml:space="preserve"> </w:t>
      </w:r>
      <w:proofErr w:type="spellStart"/>
      <w:r w:rsidR="00C97325">
        <w:rPr>
          <w:rFonts w:ascii="Lato" w:hAnsi="Lato" w:cs="Arial"/>
          <w:b/>
          <w:bCs/>
          <w:sz w:val="22"/>
          <w:lang w:val="en-US"/>
        </w:rPr>
        <w:t>innowacyjnych</w:t>
      </w:r>
      <w:proofErr w:type="spellEnd"/>
      <w:r w:rsidR="00C97325">
        <w:rPr>
          <w:rFonts w:ascii="Lato" w:hAnsi="Lato" w:cs="Arial"/>
          <w:b/>
          <w:bCs/>
          <w:sz w:val="22"/>
          <w:lang w:val="en-US"/>
        </w:rPr>
        <w:t xml:space="preserve"> </w:t>
      </w:r>
      <w:proofErr w:type="spellStart"/>
      <w:r w:rsidR="002D492F">
        <w:rPr>
          <w:rFonts w:ascii="Lato" w:hAnsi="Lato" w:cs="Arial"/>
          <w:b/>
          <w:bCs/>
          <w:sz w:val="22"/>
          <w:lang w:val="en-US"/>
        </w:rPr>
        <w:t>i</w:t>
      </w:r>
      <w:proofErr w:type="spellEnd"/>
      <w:r w:rsidR="00C97325">
        <w:rPr>
          <w:rFonts w:ascii="Lato" w:hAnsi="Lato" w:cs="Arial"/>
          <w:b/>
          <w:bCs/>
          <w:sz w:val="22"/>
          <w:lang w:val="en-US"/>
        </w:rPr>
        <w:t xml:space="preserve"> </w:t>
      </w:r>
      <w:proofErr w:type="spellStart"/>
      <w:r w:rsidR="00C97325">
        <w:rPr>
          <w:rFonts w:ascii="Lato" w:hAnsi="Lato" w:cs="Arial"/>
          <w:b/>
          <w:bCs/>
          <w:sz w:val="22"/>
          <w:lang w:val="en-US"/>
        </w:rPr>
        <w:t>ekologicznych</w:t>
      </w:r>
      <w:proofErr w:type="spellEnd"/>
      <w:r w:rsidRPr="00F13811">
        <w:rPr>
          <w:rFonts w:ascii="Lato" w:hAnsi="Lato" w:cs="Arial"/>
          <w:b/>
          <w:bCs/>
          <w:sz w:val="22"/>
          <w:lang w:val="en-US"/>
        </w:rPr>
        <w:t xml:space="preserve"> </w:t>
      </w:r>
      <w:proofErr w:type="spellStart"/>
      <w:r w:rsidRPr="00F13811">
        <w:rPr>
          <w:rFonts w:ascii="Lato" w:hAnsi="Lato" w:cs="Arial"/>
          <w:b/>
          <w:bCs/>
          <w:sz w:val="22"/>
          <w:lang w:val="en-US"/>
        </w:rPr>
        <w:t>powierzchni</w:t>
      </w:r>
      <w:proofErr w:type="spellEnd"/>
      <w:r w:rsidRPr="00F13811">
        <w:rPr>
          <w:rFonts w:ascii="Lato" w:hAnsi="Lato" w:cs="Arial"/>
          <w:b/>
          <w:bCs/>
          <w:sz w:val="22"/>
          <w:lang w:val="en-US"/>
        </w:rPr>
        <w:t xml:space="preserve"> </w:t>
      </w:r>
      <w:proofErr w:type="spellStart"/>
      <w:r w:rsidRPr="00F13811">
        <w:rPr>
          <w:rFonts w:ascii="Lato" w:hAnsi="Lato" w:cs="Arial"/>
          <w:b/>
          <w:bCs/>
          <w:sz w:val="22"/>
          <w:lang w:val="en-US"/>
        </w:rPr>
        <w:t>magazynowo-produkcyjn</w:t>
      </w:r>
      <w:r w:rsidR="00C97325">
        <w:rPr>
          <w:rFonts w:ascii="Lato" w:hAnsi="Lato" w:cs="Arial"/>
          <w:b/>
          <w:bCs/>
          <w:sz w:val="22"/>
          <w:lang w:val="en-US"/>
        </w:rPr>
        <w:t>ych</w:t>
      </w:r>
      <w:proofErr w:type="spellEnd"/>
      <w:r w:rsidRPr="00F13811">
        <w:rPr>
          <w:rFonts w:ascii="Lato" w:hAnsi="Lato" w:cs="Arial"/>
          <w:b/>
          <w:bCs/>
          <w:sz w:val="22"/>
          <w:lang w:val="en-US"/>
        </w:rPr>
        <w:t xml:space="preserve">, </w:t>
      </w:r>
      <w:proofErr w:type="spellStart"/>
      <w:r w:rsidRPr="00F13811">
        <w:rPr>
          <w:rFonts w:ascii="Lato" w:hAnsi="Lato" w:cs="Arial"/>
          <w:b/>
          <w:bCs/>
          <w:sz w:val="22"/>
          <w:lang w:val="en-US"/>
        </w:rPr>
        <w:t>sfinalizował</w:t>
      </w:r>
      <w:r>
        <w:rPr>
          <w:rFonts w:ascii="Lato" w:hAnsi="Lato" w:cs="Arial"/>
          <w:b/>
          <w:bCs/>
          <w:sz w:val="22"/>
          <w:lang w:val="en-US"/>
        </w:rPr>
        <w:t>a</w:t>
      </w:r>
      <w:proofErr w:type="spellEnd"/>
      <w:r w:rsidRPr="00F13811">
        <w:rPr>
          <w:rFonts w:ascii="Lato" w:hAnsi="Lato" w:cs="Arial"/>
          <w:b/>
          <w:bCs/>
          <w:sz w:val="22"/>
          <w:lang w:val="en-US"/>
        </w:rPr>
        <w:t xml:space="preserve"> </w:t>
      </w:r>
      <w:proofErr w:type="spellStart"/>
      <w:r w:rsidRPr="00F13811">
        <w:rPr>
          <w:rFonts w:ascii="Lato" w:hAnsi="Lato" w:cs="Arial"/>
          <w:b/>
          <w:bCs/>
          <w:sz w:val="22"/>
          <w:lang w:val="en-US"/>
        </w:rPr>
        <w:t>sprzedaż</w:t>
      </w:r>
      <w:proofErr w:type="spellEnd"/>
      <w:r w:rsidRPr="00F13811">
        <w:rPr>
          <w:rFonts w:ascii="Lato" w:hAnsi="Lato" w:cs="Arial"/>
          <w:b/>
          <w:bCs/>
          <w:sz w:val="22"/>
          <w:lang w:val="en-US"/>
        </w:rPr>
        <w:t xml:space="preserve"> </w:t>
      </w:r>
      <w:proofErr w:type="spellStart"/>
      <w:r w:rsidRPr="00F13811">
        <w:rPr>
          <w:rFonts w:ascii="Lato" w:hAnsi="Lato" w:cs="Arial"/>
          <w:b/>
          <w:bCs/>
          <w:sz w:val="22"/>
          <w:lang w:val="en-US"/>
        </w:rPr>
        <w:t>portfela</w:t>
      </w:r>
      <w:proofErr w:type="spellEnd"/>
      <w:r w:rsidRPr="00F13811">
        <w:rPr>
          <w:rFonts w:ascii="Lato" w:hAnsi="Lato" w:cs="Arial"/>
          <w:b/>
          <w:bCs/>
          <w:sz w:val="22"/>
          <w:lang w:val="en-US"/>
        </w:rPr>
        <w:t xml:space="preserve"> </w:t>
      </w:r>
      <w:proofErr w:type="spellStart"/>
      <w:r w:rsidRPr="00F13811">
        <w:rPr>
          <w:rFonts w:ascii="Lato" w:hAnsi="Lato" w:cs="Arial"/>
          <w:b/>
          <w:bCs/>
          <w:sz w:val="22"/>
          <w:lang w:val="en-US"/>
        </w:rPr>
        <w:t>kilkunastu</w:t>
      </w:r>
      <w:proofErr w:type="spellEnd"/>
      <w:r w:rsidRPr="00F13811">
        <w:rPr>
          <w:rFonts w:ascii="Lato" w:hAnsi="Lato" w:cs="Arial"/>
          <w:b/>
          <w:bCs/>
          <w:sz w:val="22"/>
          <w:lang w:val="en-US"/>
        </w:rPr>
        <w:t xml:space="preserve"> </w:t>
      </w:r>
      <w:proofErr w:type="spellStart"/>
      <w:r>
        <w:rPr>
          <w:rFonts w:ascii="Lato" w:hAnsi="Lato" w:cs="Arial"/>
          <w:b/>
          <w:bCs/>
          <w:sz w:val="22"/>
          <w:lang w:val="en-US"/>
        </w:rPr>
        <w:t>projektów</w:t>
      </w:r>
      <w:proofErr w:type="spellEnd"/>
      <w:r w:rsidRPr="00F13811">
        <w:rPr>
          <w:rFonts w:ascii="Lato" w:hAnsi="Lato" w:cs="Arial"/>
          <w:b/>
          <w:bCs/>
          <w:sz w:val="22"/>
          <w:lang w:val="en-US"/>
        </w:rPr>
        <w:t xml:space="preserve"> do </w:t>
      </w:r>
      <w:proofErr w:type="spellStart"/>
      <w:r w:rsidRPr="00F13811">
        <w:rPr>
          <w:rFonts w:ascii="Lato" w:hAnsi="Lato" w:cs="Arial"/>
          <w:b/>
          <w:bCs/>
          <w:sz w:val="22"/>
          <w:lang w:val="en-US"/>
        </w:rPr>
        <w:t>Grupy</w:t>
      </w:r>
      <w:proofErr w:type="spellEnd"/>
      <w:r w:rsidRPr="00F13811">
        <w:rPr>
          <w:rFonts w:ascii="Lato" w:hAnsi="Lato" w:cs="Arial"/>
          <w:b/>
          <w:bCs/>
          <w:sz w:val="22"/>
          <w:lang w:val="en-US"/>
        </w:rPr>
        <w:t xml:space="preserve"> CTP. </w:t>
      </w:r>
      <w:r>
        <w:rPr>
          <w:rFonts w:ascii="Lato" w:hAnsi="Lato" w:cs="Arial"/>
          <w:b/>
          <w:bCs/>
          <w:sz w:val="22"/>
          <w:lang w:val="en-US"/>
        </w:rPr>
        <w:t xml:space="preserve">W </w:t>
      </w:r>
      <w:proofErr w:type="spellStart"/>
      <w:r>
        <w:rPr>
          <w:rFonts w:ascii="Lato" w:hAnsi="Lato" w:cs="Arial"/>
          <w:b/>
          <w:bCs/>
          <w:sz w:val="22"/>
          <w:lang w:val="en-US"/>
        </w:rPr>
        <w:t>skład</w:t>
      </w:r>
      <w:proofErr w:type="spellEnd"/>
      <w:r>
        <w:rPr>
          <w:rFonts w:ascii="Lato" w:hAnsi="Lato" w:cs="Arial"/>
          <w:b/>
          <w:bCs/>
          <w:sz w:val="22"/>
          <w:lang w:val="en-US"/>
        </w:rPr>
        <w:t xml:space="preserve"> </w:t>
      </w:r>
      <w:proofErr w:type="spellStart"/>
      <w:r>
        <w:rPr>
          <w:rFonts w:ascii="Lato" w:hAnsi="Lato" w:cs="Arial"/>
          <w:b/>
          <w:bCs/>
          <w:sz w:val="22"/>
          <w:lang w:val="en-US"/>
        </w:rPr>
        <w:t>portfela</w:t>
      </w:r>
      <w:proofErr w:type="spellEnd"/>
      <w:r>
        <w:rPr>
          <w:rFonts w:ascii="Lato" w:hAnsi="Lato" w:cs="Arial"/>
          <w:b/>
          <w:bCs/>
          <w:sz w:val="22"/>
          <w:lang w:val="en-US"/>
        </w:rPr>
        <w:t xml:space="preserve"> </w:t>
      </w:r>
      <w:proofErr w:type="spellStart"/>
      <w:r>
        <w:rPr>
          <w:rFonts w:ascii="Lato" w:hAnsi="Lato" w:cs="Arial"/>
          <w:b/>
          <w:bCs/>
          <w:sz w:val="22"/>
          <w:lang w:val="en-US"/>
        </w:rPr>
        <w:t>wchodzą</w:t>
      </w:r>
      <w:proofErr w:type="spellEnd"/>
      <w:r>
        <w:rPr>
          <w:rFonts w:ascii="Lato" w:hAnsi="Lato" w:cs="Arial"/>
          <w:b/>
          <w:bCs/>
          <w:sz w:val="22"/>
          <w:lang w:val="en-US"/>
        </w:rPr>
        <w:t xml:space="preserve"> </w:t>
      </w:r>
      <w:proofErr w:type="spellStart"/>
      <w:r w:rsidR="00E15F2F">
        <w:rPr>
          <w:rFonts w:ascii="Lato" w:hAnsi="Lato" w:cs="Arial"/>
          <w:b/>
          <w:bCs/>
          <w:sz w:val="22"/>
          <w:lang w:val="en-US"/>
        </w:rPr>
        <w:t>zarówno</w:t>
      </w:r>
      <w:proofErr w:type="spellEnd"/>
      <w:r w:rsidR="00E15F2F">
        <w:rPr>
          <w:rFonts w:ascii="Lato" w:hAnsi="Lato" w:cs="Arial"/>
          <w:b/>
          <w:bCs/>
          <w:sz w:val="22"/>
          <w:lang w:val="en-US"/>
        </w:rPr>
        <w:t xml:space="preserve"> </w:t>
      </w:r>
      <w:proofErr w:type="spellStart"/>
      <w:r w:rsidR="00412673">
        <w:rPr>
          <w:rFonts w:ascii="Lato" w:hAnsi="Lato" w:cs="Arial"/>
          <w:b/>
          <w:bCs/>
          <w:sz w:val="22"/>
          <w:lang w:val="en-US"/>
        </w:rPr>
        <w:t>inwestycje</w:t>
      </w:r>
      <w:proofErr w:type="spellEnd"/>
      <w:r>
        <w:rPr>
          <w:rFonts w:ascii="Lato" w:hAnsi="Lato" w:cs="Arial"/>
          <w:b/>
          <w:bCs/>
          <w:sz w:val="22"/>
          <w:lang w:val="en-US"/>
        </w:rPr>
        <w:t xml:space="preserve"> w </w:t>
      </w:r>
      <w:proofErr w:type="spellStart"/>
      <w:r>
        <w:rPr>
          <w:rFonts w:ascii="Lato" w:hAnsi="Lato" w:cs="Arial"/>
          <w:b/>
          <w:bCs/>
          <w:sz w:val="22"/>
          <w:lang w:val="en-US"/>
        </w:rPr>
        <w:t>fazie</w:t>
      </w:r>
      <w:proofErr w:type="spellEnd"/>
      <w:r>
        <w:rPr>
          <w:rFonts w:ascii="Lato" w:hAnsi="Lato" w:cs="Arial"/>
          <w:b/>
          <w:bCs/>
          <w:sz w:val="22"/>
          <w:lang w:val="en-US"/>
        </w:rPr>
        <w:t xml:space="preserve"> </w:t>
      </w:r>
      <w:proofErr w:type="spellStart"/>
      <w:r w:rsidR="00E15F2F">
        <w:rPr>
          <w:rFonts w:ascii="Lato" w:hAnsi="Lato" w:cs="Arial"/>
          <w:b/>
          <w:bCs/>
          <w:sz w:val="22"/>
          <w:lang w:val="en-US"/>
        </w:rPr>
        <w:t>realizacji</w:t>
      </w:r>
      <w:proofErr w:type="spellEnd"/>
      <w:r w:rsidR="00E15F2F">
        <w:rPr>
          <w:rFonts w:ascii="Lato" w:hAnsi="Lato" w:cs="Arial"/>
          <w:b/>
          <w:bCs/>
          <w:sz w:val="22"/>
          <w:lang w:val="en-US"/>
        </w:rPr>
        <w:t xml:space="preserve">, m.in. w </w:t>
      </w:r>
      <w:proofErr w:type="spellStart"/>
      <w:r w:rsidR="00E15F2F">
        <w:rPr>
          <w:rFonts w:ascii="Lato" w:hAnsi="Lato" w:cs="Arial"/>
          <w:b/>
          <w:bCs/>
          <w:sz w:val="22"/>
          <w:lang w:val="en-US"/>
        </w:rPr>
        <w:t>Warszawie</w:t>
      </w:r>
      <w:proofErr w:type="spellEnd"/>
      <w:r w:rsidR="00E15F2F">
        <w:rPr>
          <w:rFonts w:ascii="Lato" w:hAnsi="Lato" w:cs="Arial"/>
          <w:b/>
          <w:bCs/>
          <w:sz w:val="22"/>
          <w:lang w:val="en-US"/>
        </w:rPr>
        <w:t xml:space="preserve"> </w:t>
      </w:r>
      <w:proofErr w:type="spellStart"/>
      <w:r w:rsidR="00E15F2F">
        <w:rPr>
          <w:rFonts w:ascii="Lato" w:hAnsi="Lato" w:cs="Arial"/>
          <w:b/>
          <w:bCs/>
          <w:sz w:val="22"/>
          <w:lang w:val="en-US"/>
        </w:rPr>
        <w:t>i</w:t>
      </w:r>
      <w:proofErr w:type="spellEnd"/>
      <w:r w:rsidR="00E15F2F">
        <w:rPr>
          <w:rFonts w:ascii="Lato" w:hAnsi="Lato" w:cs="Arial"/>
          <w:b/>
          <w:bCs/>
          <w:sz w:val="22"/>
          <w:lang w:val="en-US"/>
        </w:rPr>
        <w:t xml:space="preserve"> </w:t>
      </w:r>
      <w:proofErr w:type="spellStart"/>
      <w:r w:rsidR="00E15F2F">
        <w:rPr>
          <w:rFonts w:ascii="Lato" w:hAnsi="Lato" w:cs="Arial"/>
          <w:b/>
          <w:bCs/>
          <w:sz w:val="22"/>
          <w:lang w:val="en-US"/>
        </w:rPr>
        <w:t>Katowicach</w:t>
      </w:r>
      <w:proofErr w:type="spellEnd"/>
      <w:r w:rsidR="00E15F2F">
        <w:rPr>
          <w:rFonts w:ascii="Lato" w:hAnsi="Lato" w:cs="Arial"/>
          <w:b/>
          <w:bCs/>
          <w:sz w:val="22"/>
          <w:lang w:val="en-US"/>
        </w:rPr>
        <w:t xml:space="preserve">, jak </w:t>
      </w:r>
      <w:proofErr w:type="spellStart"/>
      <w:r w:rsidR="00E15F2F">
        <w:rPr>
          <w:rFonts w:ascii="Lato" w:hAnsi="Lato" w:cs="Arial"/>
          <w:b/>
          <w:bCs/>
          <w:sz w:val="22"/>
          <w:lang w:val="en-US"/>
        </w:rPr>
        <w:t>równie</w:t>
      </w:r>
      <w:r w:rsidR="00CE40AF">
        <w:rPr>
          <w:rFonts w:ascii="Lato" w:hAnsi="Lato" w:cs="Arial"/>
          <w:b/>
          <w:bCs/>
          <w:sz w:val="22"/>
          <w:lang w:val="en-US"/>
        </w:rPr>
        <w:t>ż</w:t>
      </w:r>
      <w:proofErr w:type="spellEnd"/>
      <w:r w:rsidR="00CE40AF">
        <w:rPr>
          <w:rFonts w:ascii="Lato" w:hAnsi="Lato" w:cs="Arial"/>
          <w:b/>
          <w:bCs/>
          <w:sz w:val="22"/>
          <w:lang w:val="en-US"/>
        </w:rPr>
        <w:t xml:space="preserve"> </w:t>
      </w:r>
      <w:proofErr w:type="spellStart"/>
      <w:r w:rsidR="007A5D08">
        <w:rPr>
          <w:rFonts w:ascii="Lato" w:hAnsi="Lato" w:cs="Arial"/>
          <w:b/>
          <w:bCs/>
          <w:sz w:val="22"/>
          <w:lang w:val="en-US"/>
        </w:rPr>
        <w:t>inne</w:t>
      </w:r>
      <w:proofErr w:type="spellEnd"/>
      <w:r w:rsidR="007A5D08">
        <w:rPr>
          <w:rFonts w:ascii="Lato" w:hAnsi="Lato" w:cs="Arial"/>
          <w:b/>
          <w:bCs/>
          <w:sz w:val="22"/>
          <w:lang w:val="en-US"/>
        </w:rPr>
        <w:t xml:space="preserve"> </w:t>
      </w:r>
      <w:proofErr w:type="spellStart"/>
      <w:r w:rsidR="007A5D08">
        <w:rPr>
          <w:rFonts w:ascii="Lato" w:hAnsi="Lato" w:cs="Arial"/>
          <w:b/>
          <w:bCs/>
          <w:sz w:val="22"/>
          <w:lang w:val="en-US"/>
        </w:rPr>
        <w:t>na</w:t>
      </w:r>
      <w:proofErr w:type="spellEnd"/>
      <w:r w:rsidR="007A5D08">
        <w:rPr>
          <w:rFonts w:ascii="Lato" w:hAnsi="Lato" w:cs="Arial"/>
          <w:b/>
          <w:bCs/>
          <w:sz w:val="22"/>
          <w:lang w:val="en-US"/>
        </w:rPr>
        <w:t xml:space="preserve"> </w:t>
      </w:r>
      <w:proofErr w:type="spellStart"/>
      <w:r w:rsidR="007A5D08">
        <w:rPr>
          <w:rFonts w:ascii="Lato" w:hAnsi="Lato" w:cs="Arial"/>
          <w:b/>
          <w:bCs/>
          <w:sz w:val="22"/>
          <w:lang w:val="en-US"/>
        </w:rPr>
        <w:t>tereni</w:t>
      </w:r>
      <w:r w:rsidR="003F5279">
        <w:rPr>
          <w:rFonts w:ascii="Lato" w:hAnsi="Lato" w:cs="Arial"/>
          <w:b/>
          <w:bCs/>
          <w:sz w:val="22"/>
          <w:lang w:val="en-US"/>
        </w:rPr>
        <w:t>e</w:t>
      </w:r>
      <w:proofErr w:type="spellEnd"/>
      <w:r w:rsidR="007A5D08">
        <w:rPr>
          <w:rFonts w:ascii="Lato" w:hAnsi="Lato" w:cs="Arial"/>
          <w:b/>
          <w:bCs/>
          <w:sz w:val="22"/>
          <w:lang w:val="en-US"/>
        </w:rPr>
        <w:t xml:space="preserve"> </w:t>
      </w:r>
      <w:proofErr w:type="spellStart"/>
      <w:r w:rsidR="007A5D08">
        <w:rPr>
          <w:rFonts w:ascii="Lato" w:hAnsi="Lato" w:cs="Arial"/>
          <w:b/>
          <w:bCs/>
          <w:sz w:val="22"/>
          <w:lang w:val="en-US"/>
        </w:rPr>
        <w:t>całej</w:t>
      </w:r>
      <w:proofErr w:type="spellEnd"/>
      <w:r w:rsidR="007A5D08">
        <w:rPr>
          <w:rFonts w:ascii="Lato" w:hAnsi="Lato" w:cs="Arial"/>
          <w:b/>
          <w:bCs/>
          <w:sz w:val="22"/>
          <w:lang w:val="en-US"/>
        </w:rPr>
        <w:t xml:space="preserve"> </w:t>
      </w:r>
      <w:proofErr w:type="spellStart"/>
      <w:r w:rsidR="007A5D08">
        <w:rPr>
          <w:rFonts w:ascii="Lato" w:hAnsi="Lato" w:cs="Arial"/>
          <w:b/>
          <w:bCs/>
          <w:sz w:val="22"/>
          <w:lang w:val="en-US"/>
        </w:rPr>
        <w:t>Polski</w:t>
      </w:r>
      <w:proofErr w:type="spellEnd"/>
      <w:r w:rsidR="007A5D08">
        <w:rPr>
          <w:rFonts w:ascii="Lato" w:hAnsi="Lato" w:cs="Arial"/>
          <w:b/>
          <w:bCs/>
          <w:sz w:val="22"/>
          <w:lang w:val="en-US"/>
        </w:rPr>
        <w:t xml:space="preserve"> </w:t>
      </w:r>
      <w:r w:rsidR="00F33DA4">
        <w:rPr>
          <w:rFonts w:ascii="Lato" w:hAnsi="Lato" w:cs="Arial"/>
          <w:b/>
          <w:bCs/>
          <w:sz w:val="22"/>
          <w:lang w:val="en-US"/>
        </w:rPr>
        <w:t xml:space="preserve">w </w:t>
      </w:r>
      <w:proofErr w:type="spellStart"/>
      <w:r w:rsidR="00F33DA4">
        <w:rPr>
          <w:rFonts w:ascii="Lato" w:hAnsi="Lato" w:cs="Arial"/>
          <w:b/>
          <w:bCs/>
          <w:sz w:val="22"/>
          <w:lang w:val="en-US"/>
        </w:rPr>
        <w:t>fazie</w:t>
      </w:r>
      <w:proofErr w:type="spellEnd"/>
      <w:r w:rsidR="00CE40AF">
        <w:rPr>
          <w:rFonts w:ascii="Lato" w:hAnsi="Lato" w:cs="Arial"/>
          <w:b/>
          <w:bCs/>
          <w:sz w:val="22"/>
          <w:lang w:val="en-US"/>
        </w:rPr>
        <w:t xml:space="preserve"> </w:t>
      </w:r>
      <w:r w:rsidR="002E17C0">
        <w:rPr>
          <w:rFonts w:ascii="Lato" w:hAnsi="Lato" w:cs="Arial"/>
          <w:b/>
          <w:bCs/>
          <w:sz w:val="22"/>
          <w:lang w:val="en-US"/>
        </w:rPr>
        <w:t>pre-development</w:t>
      </w:r>
      <w:r>
        <w:rPr>
          <w:rFonts w:ascii="Lato" w:hAnsi="Lato" w:cs="Arial"/>
          <w:b/>
          <w:bCs/>
          <w:sz w:val="22"/>
          <w:lang w:val="en-US"/>
        </w:rPr>
        <w:t xml:space="preserve">. </w:t>
      </w:r>
    </w:p>
    <w:p w14:paraId="583426C2" w14:textId="77777777" w:rsidR="004558D0" w:rsidRPr="002D0ADC" w:rsidRDefault="004558D0" w:rsidP="008E39F4">
      <w:pPr>
        <w:spacing w:after="0" w:line="276" w:lineRule="auto"/>
        <w:jc w:val="both"/>
        <w:rPr>
          <w:rFonts w:ascii="Lato" w:hAnsi="Lato" w:cs="Arial"/>
          <w:b/>
          <w:bCs/>
          <w:sz w:val="22"/>
          <w:lang w:val="en-US"/>
        </w:rPr>
      </w:pPr>
    </w:p>
    <w:p w14:paraId="01AD596C" w14:textId="33F3E1BC" w:rsidR="00C1668C" w:rsidRDefault="003E40C2" w:rsidP="008E39F4">
      <w:pPr>
        <w:spacing w:after="0" w:line="276" w:lineRule="auto"/>
        <w:jc w:val="both"/>
        <w:rPr>
          <w:rFonts w:ascii="Lato" w:hAnsi="Lato" w:cs="Arial"/>
          <w:sz w:val="22"/>
          <w:lang w:val="en-US"/>
        </w:rPr>
      </w:pPr>
      <w:r>
        <w:rPr>
          <w:rFonts w:ascii="Lato" w:hAnsi="Lato" w:cs="Arial"/>
          <w:sz w:val="22"/>
          <w:lang w:val="en-US"/>
        </w:rPr>
        <w:t>“</w:t>
      </w:r>
      <w:r w:rsidR="00E35059" w:rsidRPr="00933FC0">
        <w:rPr>
          <w:rFonts w:ascii="Lato" w:hAnsi="Lato" w:cs="Arial"/>
          <w:i/>
          <w:iCs/>
          <w:sz w:val="22"/>
          <w:lang w:val="en-US"/>
        </w:rPr>
        <w:t xml:space="preserve">W 2021 </w:t>
      </w:r>
      <w:proofErr w:type="spellStart"/>
      <w:r w:rsidR="00E35059" w:rsidRPr="00933FC0">
        <w:rPr>
          <w:rFonts w:ascii="Lato" w:hAnsi="Lato" w:cs="Arial"/>
          <w:i/>
          <w:iCs/>
          <w:sz w:val="22"/>
          <w:lang w:val="en-US"/>
        </w:rPr>
        <w:t>roku</w:t>
      </w:r>
      <w:proofErr w:type="spellEnd"/>
      <w:r w:rsidR="00E35059" w:rsidRPr="00933FC0">
        <w:rPr>
          <w:rFonts w:ascii="Lato" w:hAnsi="Lato" w:cs="Arial"/>
          <w:i/>
          <w:iCs/>
          <w:sz w:val="22"/>
          <w:lang w:val="en-US"/>
        </w:rPr>
        <w:t xml:space="preserve"> </w:t>
      </w:r>
      <w:proofErr w:type="spellStart"/>
      <w:r w:rsidR="00E35059" w:rsidRPr="00933FC0">
        <w:rPr>
          <w:rFonts w:ascii="Lato" w:hAnsi="Lato" w:cs="Arial"/>
          <w:i/>
          <w:iCs/>
          <w:sz w:val="22"/>
          <w:lang w:val="en-US"/>
        </w:rPr>
        <w:t>sprzedaliśmy</w:t>
      </w:r>
      <w:proofErr w:type="spellEnd"/>
      <w:r w:rsidR="00E35059" w:rsidRPr="00933FC0">
        <w:rPr>
          <w:rFonts w:ascii="Lato" w:hAnsi="Lato" w:cs="Arial"/>
          <w:i/>
          <w:iCs/>
          <w:sz w:val="22"/>
          <w:lang w:val="en-US"/>
        </w:rPr>
        <w:t xml:space="preserve"> 17 </w:t>
      </w:r>
      <w:proofErr w:type="spellStart"/>
      <w:r w:rsidR="00E35059" w:rsidRPr="00933FC0">
        <w:rPr>
          <w:rFonts w:ascii="Lato" w:hAnsi="Lato" w:cs="Arial"/>
          <w:i/>
          <w:iCs/>
          <w:sz w:val="22"/>
          <w:lang w:val="en-US"/>
        </w:rPr>
        <w:t>projektów</w:t>
      </w:r>
      <w:proofErr w:type="spellEnd"/>
      <w:r w:rsidR="00E35059" w:rsidRPr="00933FC0">
        <w:rPr>
          <w:rFonts w:ascii="Lato" w:hAnsi="Lato" w:cs="Arial"/>
          <w:i/>
          <w:iCs/>
          <w:sz w:val="22"/>
          <w:lang w:val="en-US"/>
        </w:rPr>
        <w:t xml:space="preserve"> </w:t>
      </w:r>
      <w:proofErr w:type="spellStart"/>
      <w:r w:rsidR="00E35059" w:rsidRPr="00933FC0">
        <w:rPr>
          <w:rFonts w:ascii="Lato" w:hAnsi="Lato" w:cs="Arial"/>
          <w:i/>
          <w:iCs/>
          <w:sz w:val="22"/>
          <w:lang w:val="en-US"/>
        </w:rPr>
        <w:t>funduszom</w:t>
      </w:r>
      <w:proofErr w:type="spellEnd"/>
      <w:r w:rsidR="00E35059" w:rsidRPr="00933FC0">
        <w:rPr>
          <w:rFonts w:ascii="Lato" w:hAnsi="Lato" w:cs="Arial"/>
          <w:i/>
          <w:iCs/>
          <w:sz w:val="22"/>
          <w:lang w:val="en-US"/>
        </w:rPr>
        <w:t xml:space="preserve"> </w:t>
      </w:r>
      <w:proofErr w:type="spellStart"/>
      <w:r w:rsidR="00E35059" w:rsidRPr="00933FC0">
        <w:rPr>
          <w:rFonts w:ascii="Lato" w:hAnsi="Lato" w:cs="Arial"/>
          <w:i/>
          <w:iCs/>
          <w:sz w:val="22"/>
          <w:lang w:val="en-US"/>
        </w:rPr>
        <w:t>inwestycyjnym</w:t>
      </w:r>
      <w:proofErr w:type="spellEnd"/>
      <w:r w:rsidR="00E35059" w:rsidRPr="00933FC0">
        <w:rPr>
          <w:rFonts w:ascii="Lato" w:hAnsi="Lato" w:cs="Arial"/>
          <w:i/>
          <w:iCs/>
          <w:sz w:val="22"/>
          <w:lang w:val="en-US"/>
        </w:rPr>
        <w:t xml:space="preserve"> </w:t>
      </w:r>
      <w:proofErr w:type="spellStart"/>
      <w:r w:rsidR="00E35059" w:rsidRPr="00933FC0">
        <w:rPr>
          <w:rFonts w:ascii="Lato" w:hAnsi="Lato" w:cs="Arial"/>
          <w:i/>
          <w:iCs/>
          <w:sz w:val="22"/>
          <w:lang w:val="en-US"/>
        </w:rPr>
        <w:t>i</w:t>
      </w:r>
      <w:proofErr w:type="spellEnd"/>
      <w:r w:rsidR="00E35059" w:rsidRPr="00933FC0">
        <w:rPr>
          <w:rFonts w:ascii="Lato" w:hAnsi="Lato" w:cs="Arial"/>
          <w:i/>
          <w:iCs/>
          <w:sz w:val="22"/>
          <w:lang w:val="en-US"/>
        </w:rPr>
        <w:t xml:space="preserve"> </w:t>
      </w:r>
      <w:proofErr w:type="spellStart"/>
      <w:r w:rsidR="00E35059" w:rsidRPr="00933FC0">
        <w:rPr>
          <w:rFonts w:ascii="Lato" w:hAnsi="Lato" w:cs="Arial"/>
          <w:i/>
          <w:iCs/>
          <w:sz w:val="22"/>
          <w:lang w:val="en-US"/>
        </w:rPr>
        <w:t>międzynarodowym</w:t>
      </w:r>
      <w:proofErr w:type="spellEnd"/>
      <w:r w:rsidR="00E35059" w:rsidRPr="00933FC0">
        <w:rPr>
          <w:rFonts w:ascii="Lato" w:hAnsi="Lato" w:cs="Arial"/>
          <w:i/>
          <w:iCs/>
          <w:sz w:val="22"/>
          <w:lang w:val="en-US"/>
        </w:rPr>
        <w:t xml:space="preserve"> </w:t>
      </w:r>
      <w:proofErr w:type="spellStart"/>
      <w:r w:rsidR="00E35059" w:rsidRPr="00933FC0">
        <w:rPr>
          <w:rFonts w:ascii="Lato" w:hAnsi="Lato" w:cs="Arial"/>
          <w:i/>
          <w:iCs/>
          <w:sz w:val="22"/>
          <w:lang w:val="en-US"/>
        </w:rPr>
        <w:t>firmom</w:t>
      </w:r>
      <w:proofErr w:type="spellEnd"/>
      <w:r w:rsidR="00E35059" w:rsidRPr="00933FC0">
        <w:rPr>
          <w:rFonts w:ascii="Lato" w:hAnsi="Lato" w:cs="Arial"/>
          <w:i/>
          <w:iCs/>
          <w:sz w:val="22"/>
          <w:lang w:val="en-US"/>
        </w:rPr>
        <w:t xml:space="preserve"> z </w:t>
      </w:r>
      <w:proofErr w:type="spellStart"/>
      <w:r w:rsidR="00E35059" w:rsidRPr="00933FC0">
        <w:rPr>
          <w:rFonts w:ascii="Lato" w:hAnsi="Lato" w:cs="Arial"/>
          <w:i/>
          <w:iCs/>
          <w:sz w:val="22"/>
          <w:lang w:val="en-US"/>
        </w:rPr>
        <w:t>branży</w:t>
      </w:r>
      <w:proofErr w:type="spellEnd"/>
      <w:r w:rsidR="00E35059" w:rsidRPr="00933FC0">
        <w:rPr>
          <w:rFonts w:ascii="Lato" w:hAnsi="Lato" w:cs="Arial"/>
          <w:i/>
          <w:iCs/>
          <w:sz w:val="22"/>
          <w:lang w:val="en-US"/>
        </w:rPr>
        <w:t xml:space="preserve"> </w:t>
      </w:r>
      <w:proofErr w:type="spellStart"/>
      <w:r w:rsidR="00E35059" w:rsidRPr="00933FC0">
        <w:rPr>
          <w:rFonts w:ascii="Lato" w:hAnsi="Lato" w:cs="Arial"/>
          <w:i/>
          <w:iCs/>
          <w:sz w:val="22"/>
          <w:lang w:val="en-US"/>
        </w:rPr>
        <w:t>nieruchomości</w:t>
      </w:r>
      <w:proofErr w:type="spellEnd"/>
      <w:r w:rsidR="00E35059" w:rsidRPr="00933FC0">
        <w:rPr>
          <w:rFonts w:ascii="Lato" w:hAnsi="Lato" w:cs="Arial"/>
          <w:i/>
          <w:iCs/>
          <w:sz w:val="22"/>
          <w:lang w:val="en-US"/>
        </w:rPr>
        <w:t xml:space="preserve"> za </w:t>
      </w:r>
      <w:proofErr w:type="spellStart"/>
      <w:r w:rsidR="00E35059" w:rsidRPr="00933FC0">
        <w:rPr>
          <w:rFonts w:ascii="Lato" w:hAnsi="Lato" w:cs="Arial"/>
          <w:i/>
          <w:iCs/>
          <w:sz w:val="22"/>
          <w:lang w:val="en-US"/>
        </w:rPr>
        <w:t>łączną</w:t>
      </w:r>
      <w:proofErr w:type="spellEnd"/>
      <w:r w:rsidR="00E35059" w:rsidRPr="00933FC0">
        <w:rPr>
          <w:rFonts w:ascii="Lato" w:hAnsi="Lato" w:cs="Arial"/>
          <w:i/>
          <w:iCs/>
          <w:sz w:val="22"/>
          <w:lang w:val="en-US"/>
        </w:rPr>
        <w:t xml:space="preserve"> </w:t>
      </w:r>
      <w:proofErr w:type="spellStart"/>
      <w:r w:rsidR="00E35059" w:rsidRPr="00933FC0">
        <w:rPr>
          <w:rFonts w:ascii="Lato" w:hAnsi="Lato" w:cs="Arial"/>
          <w:i/>
          <w:iCs/>
          <w:sz w:val="22"/>
          <w:lang w:val="en-US"/>
        </w:rPr>
        <w:t>kwotę</w:t>
      </w:r>
      <w:proofErr w:type="spellEnd"/>
      <w:r w:rsidR="00E35059" w:rsidRPr="00933FC0">
        <w:rPr>
          <w:rFonts w:ascii="Lato" w:hAnsi="Lato" w:cs="Arial"/>
          <w:i/>
          <w:iCs/>
          <w:sz w:val="22"/>
          <w:lang w:val="en-US"/>
        </w:rPr>
        <w:t xml:space="preserve"> </w:t>
      </w:r>
      <w:proofErr w:type="spellStart"/>
      <w:r w:rsidR="00E35059" w:rsidRPr="00933FC0">
        <w:rPr>
          <w:rFonts w:ascii="Lato" w:hAnsi="Lato" w:cs="Arial"/>
          <w:i/>
          <w:iCs/>
          <w:sz w:val="22"/>
          <w:lang w:val="en-US"/>
        </w:rPr>
        <w:t>prawie</w:t>
      </w:r>
      <w:proofErr w:type="spellEnd"/>
      <w:r w:rsidR="00E35059" w:rsidRPr="00933FC0">
        <w:rPr>
          <w:rFonts w:ascii="Lato" w:hAnsi="Lato" w:cs="Arial"/>
          <w:i/>
          <w:iCs/>
          <w:sz w:val="22"/>
          <w:lang w:val="en-US"/>
        </w:rPr>
        <w:t xml:space="preserve"> 400 </w:t>
      </w:r>
      <w:proofErr w:type="spellStart"/>
      <w:r w:rsidR="00E35059" w:rsidRPr="00933FC0">
        <w:rPr>
          <w:rFonts w:ascii="Lato" w:hAnsi="Lato" w:cs="Arial"/>
          <w:i/>
          <w:iCs/>
          <w:sz w:val="22"/>
          <w:lang w:val="en-US"/>
        </w:rPr>
        <w:t>mln</w:t>
      </w:r>
      <w:proofErr w:type="spellEnd"/>
      <w:r w:rsidR="00E35059" w:rsidRPr="00933FC0">
        <w:rPr>
          <w:rFonts w:ascii="Lato" w:hAnsi="Lato" w:cs="Arial"/>
          <w:i/>
          <w:iCs/>
          <w:sz w:val="22"/>
          <w:lang w:val="en-US"/>
        </w:rPr>
        <w:t xml:space="preserve"> euro.</w:t>
      </w:r>
      <w:r w:rsidR="00933FC0" w:rsidRPr="00933FC0">
        <w:rPr>
          <w:rFonts w:ascii="Lato" w:hAnsi="Lato" w:cs="Arial"/>
          <w:i/>
          <w:iCs/>
          <w:sz w:val="22"/>
          <w:lang w:val="en-US"/>
        </w:rPr>
        <w:t xml:space="preserve"> </w:t>
      </w:r>
      <w:proofErr w:type="spellStart"/>
      <w:r w:rsidR="00933FC0" w:rsidRPr="00933FC0">
        <w:rPr>
          <w:rFonts w:ascii="Lato" w:hAnsi="Lato" w:cs="Arial"/>
          <w:i/>
          <w:iCs/>
          <w:sz w:val="22"/>
          <w:lang w:val="en-US"/>
        </w:rPr>
        <w:t>Przygotowując</w:t>
      </w:r>
      <w:proofErr w:type="spellEnd"/>
      <w:r w:rsidR="00933FC0" w:rsidRPr="00933FC0">
        <w:rPr>
          <w:rFonts w:ascii="Lato" w:hAnsi="Lato" w:cs="Arial"/>
          <w:i/>
          <w:iCs/>
          <w:sz w:val="22"/>
          <w:lang w:val="en-US"/>
        </w:rPr>
        <w:t xml:space="preserve"> </w:t>
      </w:r>
      <w:proofErr w:type="spellStart"/>
      <w:r w:rsidR="00933FC0" w:rsidRPr="00933FC0">
        <w:rPr>
          <w:rFonts w:ascii="Lato" w:hAnsi="Lato" w:cs="Arial"/>
          <w:i/>
          <w:iCs/>
          <w:sz w:val="22"/>
          <w:lang w:val="en-US"/>
        </w:rPr>
        <w:t>nasze</w:t>
      </w:r>
      <w:proofErr w:type="spellEnd"/>
      <w:r w:rsidR="00933FC0" w:rsidRPr="00933FC0">
        <w:rPr>
          <w:rFonts w:ascii="Lato" w:hAnsi="Lato" w:cs="Arial"/>
          <w:i/>
          <w:iCs/>
          <w:sz w:val="22"/>
          <w:lang w:val="en-US"/>
        </w:rPr>
        <w:t xml:space="preserve"> </w:t>
      </w:r>
      <w:proofErr w:type="spellStart"/>
      <w:r w:rsidR="00933FC0" w:rsidRPr="00933FC0">
        <w:rPr>
          <w:rFonts w:ascii="Lato" w:hAnsi="Lato" w:cs="Arial"/>
          <w:i/>
          <w:iCs/>
          <w:sz w:val="22"/>
          <w:lang w:val="en-US"/>
        </w:rPr>
        <w:t>projekty</w:t>
      </w:r>
      <w:proofErr w:type="spellEnd"/>
      <w:r w:rsidR="00933FC0" w:rsidRPr="00933FC0">
        <w:rPr>
          <w:rFonts w:ascii="Lato" w:hAnsi="Lato" w:cs="Arial"/>
          <w:i/>
          <w:iCs/>
          <w:sz w:val="22"/>
          <w:lang w:val="en-US"/>
        </w:rPr>
        <w:t xml:space="preserve"> </w:t>
      </w:r>
      <w:proofErr w:type="spellStart"/>
      <w:r w:rsidR="00933FC0" w:rsidRPr="00933FC0">
        <w:rPr>
          <w:rFonts w:ascii="Lato" w:hAnsi="Lato" w:cs="Arial"/>
          <w:i/>
          <w:iCs/>
          <w:sz w:val="22"/>
          <w:lang w:val="en-US"/>
        </w:rPr>
        <w:t>dbamy</w:t>
      </w:r>
      <w:proofErr w:type="spellEnd"/>
      <w:r w:rsidR="00933FC0" w:rsidRPr="00933FC0">
        <w:rPr>
          <w:rFonts w:ascii="Lato" w:hAnsi="Lato" w:cs="Arial"/>
          <w:i/>
          <w:iCs/>
          <w:sz w:val="22"/>
          <w:lang w:val="en-US"/>
        </w:rPr>
        <w:t xml:space="preserve"> o </w:t>
      </w:r>
      <w:proofErr w:type="spellStart"/>
      <w:r w:rsidR="00933FC0" w:rsidRPr="00933FC0">
        <w:rPr>
          <w:rFonts w:ascii="Lato" w:hAnsi="Lato" w:cs="Arial"/>
          <w:i/>
          <w:iCs/>
          <w:sz w:val="22"/>
          <w:lang w:val="en-US"/>
        </w:rPr>
        <w:t>budowanie</w:t>
      </w:r>
      <w:proofErr w:type="spellEnd"/>
      <w:r w:rsidR="00933FC0" w:rsidRPr="00933FC0">
        <w:rPr>
          <w:rFonts w:ascii="Lato" w:hAnsi="Lato" w:cs="Arial"/>
          <w:i/>
          <w:iCs/>
          <w:sz w:val="22"/>
          <w:lang w:val="en-US"/>
        </w:rPr>
        <w:t xml:space="preserve"> ich </w:t>
      </w:r>
      <w:proofErr w:type="spellStart"/>
      <w:r w:rsidR="00933FC0" w:rsidRPr="00933FC0">
        <w:rPr>
          <w:rFonts w:ascii="Lato" w:hAnsi="Lato" w:cs="Arial"/>
          <w:i/>
          <w:iCs/>
          <w:sz w:val="22"/>
          <w:lang w:val="en-US"/>
        </w:rPr>
        <w:t>długoterminowej</w:t>
      </w:r>
      <w:proofErr w:type="spellEnd"/>
      <w:r w:rsidR="00933FC0" w:rsidRPr="00933FC0">
        <w:rPr>
          <w:rFonts w:ascii="Lato" w:hAnsi="Lato" w:cs="Arial"/>
          <w:i/>
          <w:iCs/>
          <w:sz w:val="22"/>
          <w:lang w:val="en-US"/>
        </w:rPr>
        <w:t xml:space="preserve"> </w:t>
      </w:r>
      <w:proofErr w:type="spellStart"/>
      <w:r w:rsidR="00933FC0" w:rsidRPr="00933FC0">
        <w:rPr>
          <w:rFonts w:ascii="Lato" w:hAnsi="Lato" w:cs="Arial"/>
          <w:i/>
          <w:iCs/>
          <w:sz w:val="22"/>
          <w:lang w:val="en-US"/>
        </w:rPr>
        <w:t>wartości</w:t>
      </w:r>
      <w:proofErr w:type="spellEnd"/>
      <w:r w:rsidR="00933FC0" w:rsidRPr="00933FC0">
        <w:rPr>
          <w:rFonts w:ascii="Lato" w:hAnsi="Lato" w:cs="Arial"/>
          <w:i/>
          <w:iCs/>
          <w:sz w:val="22"/>
          <w:lang w:val="en-US"/>
        </w:rPr>
        <w:t xml:space="preserve">, </w:t>
      </w:r>
      <w:proofErr w:type="spellStart"/>
      <w:r w:rsidR="00933FC0" w:rsidRPr="00933FC0">
        <w:rPr>
          <w:rFonts w:ascii="Lato" w:hAnsi="Lato" w:cs="Arial"/>
          <w:i/>
          <w:iCs/>
          <w:sz w:val="22"/>
          <w:lang w:val="en-US"/>
        </w:rPr>
        <w:t>dlatego</w:t>
      </w:r>
      <w:proofErr w:type="spellEnd"/>
      <w:r w:rsidR="00933FC0" w:rsidRPr="00933FC0">
        <w:rPr>
          <w:rFonts w:ascii="Lato" w:hAnsi="Lato" w:cs="Arial"/>
          <w:i/>
          <w:iCs/>
          <w:sz w:val="22"/>
          <w:lang w:val="en-US"/>
        </w:rPr>
        <w:t xml:space="preserve"> </w:t>
      </w:r>
      <w:proofErr w:type="spellStart"/>
      <w:r w:rsidR="00933FC0" w:rsidRPr="00933FC0">
        <w:rPr>
          <w:rFonts w:ascii="Lato" w:hAnsi="Lato" w:cs="Arial"/>
          <w:i/>
          <w:iCs/>
          <w:sz w:val="22"/>
          <w:lang w:val="en-US"/>
        </w:rPr>
        <w:t>oprócz</w:t>
      </w:r>
      <w:proofErr w:type="spellEnd"/>
      <w:r w:rsidR="00933FC0" w:rsidRPr="00933FC0">
        <w:rPr>
          <w:rFonts w:ascii="Lato" w:hAnsi="Lato" w:cs="Arial"/>
          <w:i/>
          <w:iCs/>
          <w:sz w:val="22"/>
          <w:lang w:val="en-US"/>
        </w:rPr>
        <w:t xml:space="preserve"> </w:t>
      </w:r>
      <w:proofErr w:type="spellStart"/>
      <w:r w:rsidR="00933FC0" w:rsidRPr="00933FC0">
        <w:rPr>
          <w:rFonts w:ascii="Lato" w:hAnsi="Lato" w:cs="Arial"/>
          <w:i/>
          <w:iCs/>
          <w:sz w:val="22"/>
          <w:lang w:val="en-US"/>
        </w:rPr>
        <w:t>doskonałej</w:t>
      </w:r>
      <w:proofErr w:type="spellEnd"/>
      <w:r w:rsidR="00933FC0" w:rsidRPr="00933FC0">
        <w:rPr>
          <w:rFonts w:ascii="Lato" w:hAnsi="Lato" w:cs="Arial"/>
          <w:i/>
          <w:iCs/>
          <w:sz w:val="22"/>
          <w:lang w:val="en-US"/>
        </w:rPr>
        <w:t xml:space="preserve"> </w:t>
      </w:r>
      <w:proofErr w:type="spellStart"/>
      <w:r w:rsidR="00933FC0" w:rsidRPr="00933FC0">
        <w:rPr>
          <w:rFonts w:ascii="Lato" w:hAnsi="Lato" w:cs="Arial"/>
          <w:i/>
          <w:iCs/>
          <w:sz w:val="22"/>
          <w:lang w:val="en-US"/>
        </w:rPr>
        <w:t>lokalizacji</w:t>
      </w:r>
      <w:proofErr w:type="spellEnd"/>
      <w:r w:rsidR="00933FC0" w:rsidRPr="00933FC0">
        <w:rPr>
          <w:rFonts w:ascii="Lato" w:hAnsi="Lato" w:cs="Arial"/>
          <w:i/>
          <w:iCs/>
          <w:sz w:val="22"/>
          <w:lang w:val="en-US"/>
        </w:rPr>
        <w:t xml:space="preserve"> </w:t>
      </w:r>
      <w:proofErr w:type="spellStart"/>
      <w:r w:rsidR="00933FC0" w:rsidRPr="00933FC0">
        <w:rPr>
          <w:rFonts w:ascii="Lato" w:hAnsi="Lato" w:cs="Arial"/>
          <w:i/>
          <w:iCs/>
          <w:sz w:val="22"/>
          <w:lang w:val="en-US"/>
        </w:rPr>
        <w:t>stawiamy</w:t>
      </w:r>
      <w:proofErr w:type="spellEnd"/>
      <w:r w:rsidR="00933FC0" w:rsidRPr="00933FC0">
        <w:rPr>
          <w:rFonts w:ascii="Lato" w:hAnsi="Lato" w:cs="Arial"/>
          <w:i/>
          <w:iCs/>
          <w:sz w:val="22"/>
          <w:lang w:val="en-US"/>
        </w:rPr>
        <w:t xml:space="preserve"> </w:t>
      </w:r>
      <w:proofErr w:type="spellStart"/>
      <w:r w:rsidR="00933FC0" w:rsidRPr="00933FC0">
        <w:rPr>
          <w:rFonts w:ascii="Lato" w:hAnsi="Lato" w:cs="Arial"/>
          <w:i/>
          <w:iCs/>
          <w:sz w:val="22"/>
          <w:lang w:val="en-US"/>
        </w:rPr>
        <w:t>również</w:t>
      </w:r>
      <w:proofErr w:type="spellEnd"/>
      <w:r w:rsidR="00933FC0" w:rsidRPr="00933FC0">
        <w:rPr>
          <w:rFonts w:ascii="Lato" w:hAnsi="Lato" w:cs="Arial"/>
          <w:i/>
          <w:iCs/>
          <w:sz w:val="22"/>
          <w:lang w:val="en-US"/>
        </w:rPr>
        <w:t xml:space="preserve"> </w:t>
      </w:r>
      <w:proofErr w:type="spellStart"/>
      <w:r w:rsidR="00933FC0" w:rsidRPr="00933FC0">
        <w:rPr>
          <w:rFonts w:ascii="Lato" w:hAnsi="Lato" w:cs="Arial"/>
          <w:i/>
          <w:iCs/>
          <w:sz w:val="22"/>
          <w:lang w:val="en-US"/>
        </w:rPr>
        <w:t>na</w:t>
      </w:r>
      <w:proofErr w:type="spellEnd"/>
      <w:r w:rsidR="00933FC0" w:rsidRPr="00933FC0">
        <w:rPr>
          <w:rFonts w:ascii="Lato" w:hAnsi="Lato" w:cs="Arial"/>
          <w:i/>
          <w:iCs/>
          <w:sz w:val="22"/>
          <w:lang w:val="en-US"/>
        </w:rPr>
        <w:t xml:space="preserve"> </w:t>
      </w:r>
      <w:proofErr w:type="spellStart"/>
      <w:r w:rsidR="00933FC0" w:rsidRPr="00933FC0">
        <w:rPr>
          <w:rFonts w:ascii="Lato" w:hAnsi="Lato" w:cs="Arial"/>
          <w:i/>
          <w:iCs/>
          <w:sz w:val="22"/>
          <w:lang w:val="en-US"/>
        </w:rPr>
        <w:t>innowacyjne</w:t>
      </w:r>
      <w:proofErr w:type="spellEnd"/>
      <w:r w:rsidR="00933FC0" w:rsidRPr="00933FC0">
        <w:rPr>
          <w:rFonts w:ascii="Lato" w:hAnsi="Lato" w:cs="Arial"/>
          <w:i/>
          <w:iCs/>
          <w:sz w:val="22"/>
          <w:lang w:val="en-US"/>
        </w:rPr>
        <w:t xml:space="preserve">, </w:t>
      </w:r>
      <w:proofErr w:type="spellStart"/>
      <w:r w:rsidR="00933FC0" w:rsidRPr="00933FC0">
        <w:rPr>
          <w:rFonts w:ascii="Lato" w:hAnsi="Lato" w:cs="Arial"/>
          <w:i/>
          <w:iCs/>
          <w:sz w:val="22"/>
          <w:lang w:val="en-US"/>
        </w:rPr>
        <w:t>ekologiczne</w:t>
      </w:r>
      <w:proofErr w:type="spellEnd"/>
      <w:r w:rsidR="00933FC0" w:rsidRPr="00933FC0">
        <w:rPr>
          <w:rFonts w:ascii="Lato" w:hAnsi="Lato" w:cs="Arial"/>
          <w:i/>
          <w:iCs/>
          <w:sz w:val="22"/>
          <w:lang w:val="en-US"/>
        </w:rPr>
        <w:t xml:space="preserve"> </w:t>
      </w:r>
      <w:proofErr w:type="spellStart"/>
      <w:r w:rsidR="00933FC0" w:rsidRPr="00933FC0">
        <w:rPr>
          <w:rFonts w:ascii="Lato" w:hAnsi="Lato" w:cs="Arial"/>
          <w:i/>
          <w:iCs/>
          <w:sz w:val="22"/>
          <w:lang w:val="en-US"/>
        </w:rPr>
        <w:t>rozwiązania</w:t>
      </w:r>
      <w:proofErr w:type="spellEnd"/>
      <w:r w:rsidR="00933FC0" w:rsidRPr="00933FC0">
        <w:rPr>
          <w:rFonts w:ascii="Lato" w:hAnsi="Lato" w:cs="Arial"/>
          <w:i/>
          <w:iCs/>
          <w:sz w:val="22"/>
          <w:lang w:val="en-US"/>
        </w:rPr>
        <w:t xml:space="preserve"> </w:t>
      </w:r>
      <w:proofErr w:type="spellStart"/>
      <w:r w:rsidR="00933FC0" w:rsidRPr="00933FC0">
        <w:rPr>
          <w:rFonts w:ascii="Lato" w:hAnsi="Lato" w:cs="Arial"/>
          <w:i/>
          <w:iCs/>
          <w:sz w:val="22"/>
          <w:lang w:val="en-US"/>
        </w:rPr>
        <w:t>oraz</w:t>
      </w:r>
      <w:proofErr w:type="spellEnd"/>
      <w:r w:rsidR="00933FC0" w:rsidRPr="00933FC0">
        <w:rPr>
          <w:rFonts w:ascii="Lato" w:hAnsi="Lato" w:cs="Arial"/>
          <w:i/>
          <w:iCs/>
          <w:sz w:val="22"/>
          <w:lang w:val="en-US"/>
        </w:rPr>
        <w:t xml:space="preserve"> </w:t>
      </w:r>
      <w:proofErr w:type="spellStart"/>
      <w:r w:rsidR="00933FC0" w:rsidRPr="00933FC0">
        <w:rPr>
          <w:rFonts w:ascii="Lato" w:hAnsi="Lato" w:cs="Arial"/>
          <w:i/>
          <w:iCs/>
          <w:sz w:val="22"/>
          <w:lang w:val="en-US"/>
        </w:rPr>
        <w:t>zgodność</w:t>
      </w:r>
      <w:proofErr w:type="spellEnd"/>
      <w:r w:rsidR="00933FC0" w:rsidRPr="00933FC0">
        <w:rPr>
          <w:rFonts w:ascii="Lato" w:hAnsi="Lato" w:cs="Arial"/>
          <w:i/>
          <w:iCs/>
          <w:sz w:val="22"/>
          <w:lang w:val="en-US"/>
        </w:rPr>
        <w:t xml:space="preserve"> z </w:t>
      </w:r>
      <w:proofErr w:type="spellStart"/>
      <w:r w:rsidR="00933FC0" w:rsidRPr="00933FC0">
        <w:rPr>
          <w:rFonts w:ascii="Lato" w:hAnsi="Lato" w:cs="Arial"/>
          <w:i/>
          <w:iCs/>
          <w:sz w:val="22"/>
          <w:lang w:val="en-US"/>
        </w:rPr>
        <w:t>kryteriami</w:t>
      </w:r>
      <w:proofErr w:type="spellEnd"/>
      <w:r w:rsidR="00933FC0" w:rsidRPr="00933FC0">
        <w:rPr>
          <w:rFonts w:ascii="Lato" w:hAnsi="Lato" w:cs="Arial"/>
          <w:i/>
          <w:iCs/>
          <w:sz w:val="22"/>
          <w:lang w:val="en-US"/>
        </w:rPr>
        <w:t xml:space="preserve"> </w:t>
      </w:r>
      <w:proofErr w:type="spellStart"/>
      <w:r w:rsidR="00933FC0" w:rsidRPr="00933FC0">
        <w:rPr>
          <w:rFonts w:ascii="Lato" w:hAnsi="Lato" w:cs="Arial"/>
          <w:i/>
          <w:iCs/>
          <w:sz w:val="22"/>
          <w:lang w:val="en-US"/>
        </w:rPr>
        <w:t>zrównoważonego</w:t>
      </w:r>
      <w:proofErr w:type="spellEnd"/>
      <w:r w:rsidR="00933FC0" w:rsidRPr="00933FC0">
        <w:rPr>
          <w:rFonts w:ascii="Lato" w:hAnsi="Lato" w:cs="Arial"/>
          <w:i/>
          <w:iCs/>
          <w:sz w:val="22"/>
          <w:lang w:val="en-US"/>
        </w:rPr>
        <w:t xml:space="preserve"> </w:t>
      </w:r>
      <w:proofErr w:type="spellStart"/>
      <w:r w:rsidR="00933FC0" w:rsidRPr="00933FC0">
        <w:rPr>
          <w:rFonts w:ascii="Lato" w:hAnsi="Lato" w:cs="Arial"/>
          <w:i/>
          <w:iCs/>
          <w:sz w:val="22"/>
          <w:lang w:val="en-US"/>
        </w:rPr>
        <w:t>rozwoju</w:t>
      </w:r>
      <w:proofErr w:type="spellEnd"/>
      <w:r w:rsidR="00933FC0" w:rsidRPr="00933FC0">
        <w:rPr>
          <w:rFonts w:ascii="Lato" w:hAnsi="Lato" w:cs="Arial"/>
          <w:i/>
          <w:iCs/>
          <w:sz w:val="22"/>
          <w:lang w:val="en-US"/>
        </w:rPr>
        <w:t xml:space="preserve">. </w:t>
      </w:r>
      <w:proofErr w:type="spellStart"/>
      <w:r w:rsidR="005500DA" w:rsidRPr="00933FC0">
        <w:rPr>
          <w:rFonts w:ascii="Lato" w:hAnsi="Lato" w:cs="Arial"/>
          <w:i/>
          <w:iCs/>
          <w:sz w:val="22"/>
          <w:lang w:val="en-US"/>
        </w:rPr>
        <w:t>Cieszę</w:t>
      </w:r>
      <w:proofErr w:type="spellEnd"/>
      <w:r w:rsidR="005500DA" w:rsidRPr="00933FC0">
        <w:rPr>
          <w:rFonts w:ascii="Lato" w:hAnsi="Lato" w:cs="Arial"/>
          <w:i/>
          <w:iCs/>
          <w:sz w:val="22"/>
          <w:lang w:val="en-US"/>
        </w:rPr>
        <w:t xml:space="preserve"> </w:t>
      </w:r>
      <w:proofErr w:type="spellStart"/>
      <w:r w:rsidR="005500DA" w:rsidRPr="00933FC0">
        <w:rPr>
          <w:rFonts w:ascii="Lato" w:hAnsi="Lato" w:cs="Arial"/>
          <w:i/>
          <w:iCs/>
          <w:sz w:val="22"/>
          <w:lang w:val="en-US"/>
        </w:rPr>
        <w:t>się</w:t>
      </w:r>
      <w:proofErr w:type="spellEnd"/>
      <w:r w:rsidR="005500DA" w:rsidRPr="00933FC0">
        <w:rPr>
          <w:rFonts w:ascii="Lato" w:hAnsi="Lato" w:cs="Arial"/>
          <w:i/>
          <w:iCs/>
          <w:sz w:val="22"/>
          <w:lang w:val="en-US"/>
        </w:rPr>
        <w:t xml:space="preserve">, </w:t>
      </w:r>
      <w:proofErr w:type="spellStart"/>
      <w:r w:rsidR="005500DA" w:rsidRPr="00933FC0">
        <w:rPr>
          <w:rFonts w:ascii="Lato" w:hAnsi="Lato" w:cs="Arial"/>
          <w:i/>
          <w:iCs/>
          <w:sz w:val="22"/>
          <w:lang w:val="en-US"/>
        </w:rPr>
        <w:t>że</w:t>
      </w:r>
      <w:proofErr w:type="spellEnd"/>
      <w:r w:rsidR="005500DA" w:rsidRPr="00933FC0">
        <w:rPr>
          <w:rFonts w:ascii="Lato" w:hAnsi="Lato" w:cs="Arial"/>
          <w:i/>
          <w:iCs/>
          <w:sz w:val="22"/>
          <w:lang w:val="en-US"/>
        </w:rPr>
        <w:t xml:space="preserve"> </w:t>
      </w:r>
      <w:proofErr w:type="spellStart"/>
      <w:r w:rsidR="005500DA" w:rsidRPr="00933FC0">
        <w:rPr>
          <w:rFonts w:ascii="Lato" w:hAnsi="Lato" w:cs="Arial"/>
          <w:i/>
          <w:iCs/>
          <w:sz w:val="22"/>
          <w:lang w:val="en-US"/>
        </w:rPr>
        <w:t>Grupa</w:t>
      </w:r>
      <w:proofErr w:type="spellEnd"/>
      <w:r w:rsidR="005500DA" w:rsidRPr="00933FC0">
        <w:rPr>
          <w:rFonts w:ascii="Lato" w:hAnsi="Lato" w:cs="Arial"/>
          <w:i/>
          <w:iCs/>
          <w:sz w:val="22"/>
          <w:lang w:val="en-US"/>
        </w:rPr>
        <w:t xml:space="preserve"> CTP </w:t>
      </w:r>
      <w:proofErr w:type="spellStart"/>
      <w:r w:rsidR="005500DA" w:rsidRPr="00933FC0">
        <w:rPr>
          <w:rFonts w:ascii="Lato" w:hAnsi="Lato" w:cs="Arial"/>
          <w:i/>
          <w:iCs/>
          <w:sz w:val="22"/>
          <w:lang w:val="en-US"/>
        </w:rPr>
        <w:t>wybrała</w:t>
      </w:r>
      <w:proofErr w:type="spellEnd"/>
      <w:r w:rsidR="005500DA" w:rsidRPr="00933FC0">
        <w:rPr>
          <w:rFonts w:ascii="Lato" w:hAnsi="Lato" w:cs="Arial"/>
          <w:i/>
          <w:iCs/>
          <w:sz w:val="22"/>
          <w:lang w:val="en-US"/>
        </w:rPr>
        <w:t xml:space="preserve"> </w:t>
      </w:r>
      <w:proofErr w:type="spellStart"/>
      <w:r w:rsidR="005500DA" w:rsidRPr="00933FC0">
        <w:rPr>
          <w:rFonts w:ascii="Lato" w:hAnsi="Lato" w:cs="Arial"/>
          <w:i/>
          <w:iCs/>
          <w:sz w:val="22"/>
          <w:lang w:val="en-US"/>
        </w:rPr>
        <w:t>nasze</w:t>
      </w:r>
      <w:proofErr w:type="spellEnd"/>
      <w:r w:rsidR="005500DA" w:rsidRPr="00933FC0">
        <w:rPr>
          <w:rFonts w:ascii="Lato" w:hAnsi="Lato" w:cs="Arial"/>
          <w:i/>
          <w:iCs/>
          <w:sz w:val="22"/>
          <w:lang w:val="en-US"/>
        </w:rPr>
        <w:t xml:space="preserve"> </w:t>
      </w:r>
      <w:proofErr w:type="spellStart"/>
      <w:r w:rsidR="005500DA" w:rsidRPr="00933FC0">
        <w:rPr>
          <w:rFonts w:ascii="Lato" w:hAnsi="Lato" w:cs="Arial"/>
          <w:i/>
          <w:iCs/>
          <w:sz w:val="22"/>
          <w:lang w:val="en-US"/>
        </w:rPr>
        <w:t>aktywa</w:t>
      </w:r>
      <w:proofErr w:type="spellEnd"/>
      <w:r w:rsidR="005500DA" w:rsidRPr="00933FC0">
        <w:rPr>
          <w:rFonts w:ascii="Lato" w:hAnsi="Lato" w:cs="Arial"/>
          <w:i/>
          <w:iCs/>
          <w:sz w:val="22"/>
          <w:lang w:val="en-US"/>
        </w:rPr>
        <w:t xml:space="preserve"> do </w:t>
      </w:r>
      <w:proofErr w:type="spellStart"/>
      <w:r w:rsidR="005500DA" w:rsidRPr="00933FC0">
        <w:rPr>
          <w:rFonts w:ascii="Lato" w:hAnsi="Lato" w:cs="Arial"/>
          <w:i/>
          <w:iCs/>
          <w:sz w:val="22"/>
          <w:lang w:val="en-US"/>
        </w:rPr>
        <w:t>rozwoju</w:t>
      </w:r>
      <w:proofErr w:type="spellEnd"/>
      <w:r w:rsidR="005500DA" w:rsidRPr="00933FC0">
        <w:rPr>
          <w:rFonts w:ascii="Lato" w:hAnsi="Lato" w:cs="Arial"/>
          <w:i/>
          <w:iCs/>
          <w:sz w:val="22"/>
          <w:lang w:val="en-US"/>
        </w:rPr>
        <w:t xml:space="preserve"> </w:t>
      </w:r>
      <w:proofErr w:type="spellStart"/>
      <w:r w:rsidR="005500DA" w:rsidRPr="00933FC0">
        <w:rPr>
          <w:rFonts w:ascii="Lato" w:hAnsi="Lato" w:cs="Arial"/>
          <w:i/>
          <w:iCs/>
          <w:sz w:val="22"/>
          <w:lang w:val="en-US"/>
        </w:rPr>
        <w:t>swojego</w:t>
      </w:r>
      <w:proofErr w:type="spellEnd"/>
      <w:r w:rsidR="005500DA" w:rsidRPr="00933FC0">
        <w:rPr>
          <w:rFonts w:ascii="Lato" w:hAnsi="Lato" w:cs="Arial"/>
          <w:i/>
          <w:iCs/>
          <w:sz w:val="22"/>
          <w:lang w:val="en-US"/>
        </w:rPr>
        <w:t xml:space="preserve"> </w:t>
      </w:r>
      <w:proofErr w:type="spellStart"/>
      <w:r w:rsidR="005500DA" w:rsidRPr="00933FC0">
        <w:rPr>
          <w:rFonts w:ascii="Lato" w:hAnsi="Lato" w:cs="Arial"/>
          <w:i/>
          <w:iCs/>
          <w:sz w:val="22"/>
          <w:lang w:val="en-US"/>
        </w:rPr>
        <w:t>portfela</w:t>
      </w:r>
      <w:proofErr w:type="spellEnd"/>
      <w:r w:rsidR="005500DA" w:rsidRPr="00933FC0">
        <w:rPr>
          <w:rFonts w:ascii="Lato" w:hAnsi="Lato" w:cs="Arial"/>
          <w:i/>
          <w:iCs/>
          <w:sz w:val="22"/>
          <w:lang w:val="en-US"/>
        </w:rPr>
        <w:t xml:space="preserve"> </w:t>
      </w:r>
      <w:proofErr w:type="spellStart"/>
      <w:r w:rsidR="005500DA" w:rsidRPr="00933FC0">
        <w:rPr>
          <w:rFonts w:ascii="Lato" w:hAnsi="Lato" w:cs="Arial"/>
          <w:i/>
          <w:iCs/>
          <w:sz w:val="22"/>
          <w:lang w:val="en-US"/>
        </w:rPr>
        <w:t>logistycznego</w:t>
      </w:r>
      <w:proofErr w:type="spellEnd"/>
      <w:r w:rsidR="005500DA" w:rsidRPr="00933FC0">
        <w:rPr>
          <w:rFonts w:ascii="Lato" w:hAnsi="Lato" w:cs="Arial"/>
          <w:i/>
          <w:iCs/>
          <w:sz w:val="22"/>
          <w:lang w:val="en-US"/>
        </w:rPr>
        <w:t xml:space="preserve"> w </w:t>
      </w:r>
      <w:proofErr w:type="spellStart"/>
      <w:r w:rsidR="005500DA" w:rsidRPr="00933FC0">
        <w:rPr>
          <w:rFonts w:ascii="Lato" w:hAnsi="Lato" w:cs="Arial"/>
          <w:i/>
          <w:iCs/>
          <w:sz w:val="22"/>
          <w:lang w:val="en-US"/>
        </w:rPr>
        <w:t>Polsce</w:t>
      </w:r>
      <w:proofErr w:type="spellEnd"/>
      <w:r w:rsidR="001B43A7" w:rsidRPr="00933FC0">
        <w:rPr>
          <w:rFonts w:ascii="Lato" w:hAnsi="Lato" w:cs="Arial"/>
          <w:i/>
          <w:iCs/>
          <w:sz w:val="22"/>
          <w:lang w:val="en-US"/>
        </w:rPr>
        <w:t xml:space="preserve">. </w:t>
      </w:r>
      <w:r w:rsidR="00EC4B8E" w:rsidRPr="00933FC0">
        <w:rPr>
          <w:rFonts w:ascii="Lato" w:hAnsi="Lato" w:cs="Arial"/>
          <w:i/>
          <w:iCs/>
          <w:sz w:val="22"/>
          <w:lang w:val="en-US"/>
        </w:rPr>
        <w:t xml:space="preserve">To </w:t>
      </w:r>
      <w:proofErr w:type="spellStart"/>
      <w:r w:rsidR="00EC4B8E" w:rsidRPr="00933FC0">
        <w:rPr>
          <w:rFonts w:ascii="Lato" w:hAnsi="Lato" w:cs="Arial"/>
          <w:i/>
          <w:iCs/>
          <w:sz w:val="22"/>
          <w:lang w:val="en-US"/>
        </w:rPr>
        <w:t>istotne</w:t>
      </w:r>
      <w:proofErr w:type="spellEnd"/>
      <w:r w:rsidR="00EC4B8E" w:rsidRPr="00933FC0">
        <w:rPr>
          <w:rFonts w:ascii="Lato" w:hAnsi="Lato" w:cs="Arial"/>
          <w:i/>
          <w:iCs/>
          <w:sz w:val="22"/>
          <w:lang w:val="en-US"/>
        </w:rPr>
        <w:t xml:space="preserve"> </w:t>
      </w:r>
      <w:proofErr w:type="spellStart"/>
      <w:r w:rsidR="00EC4B8E" w:rsidRPr="00933FC0">
        <w:rPr>
          <w:rFonts w:ascii="Lato" w:hAnsi="Lato" w:cs="Arial"/>
          <w:i/>
          <w:iCs/>
          <w:sz w:val="22"/>
          <w:lang w:val="en-US"/>
        </w:rPr>
        <w:t>wzm</w:t>
      </w:r>
      <w:r w:rsidR="009218CD" w:rsidRPr="00933FC0">
        <w:rPr>
          <w:rFonts w:ascii="Lato" w:hAnsi="Lato" w:cs="Arial"/>
          <w:i/>
          <w:iCs/>
          <w:sz w:val="22"/>
          <w:lang w:val="en-US"/>
        </w:rPr>
        <w:t>o</w:t>
      </w:r>
      <w:r w:rsidR="00EC4B8E" w:rsidRPr="00933FC0">
        <w:rPr>
          <w:rFonts w:ascii="Lato" w:hAnsi="Lato" w:cs="Arial"/>
          <w:i/>
          <w:iCs/>
          <w:sz w:val="22"/>
          <w:lang w:val="en-US"/>
        </w:rPr>
        <w:t>cnienie</w:t>
      </w:r>
      <w:proofErr w:type="spellEnd"/>
      <w:r w:rsidR="00EC4B8E" w:rsidRPr="00933FC0">
        <w:rPr>
          <w:rFonts w:ascii="Lato" w:hAnsi="Lato" w:cs="Arial"/>
          <w:i/>
          <w:iCs/>
          <w:sz w:val="22"/>
          <w:lang w:val="en-US"/>
        </w:rPr>
        <w:t xml:space="preserve"> </w:t>
      </w:r>
      <w:proofErr w:type="spellStart"/>
      <w:r w:rsidR="00EC4B8E" w:rsidRPr="00933FC0">
        <w:rPr>
          <w:rFonts w:ascii="Lato" w:hAnsi="Lato" w:cs="Arial"/>
          <w:i/>
          <w:iCs/>
          <w:sz w:val="22"/>
          <w:lang w:val="en-US"/>
        </w:rPr>
        <w:t>naszych</w:t>
      </w:r>
      <w:proofErr w:type="spellEnd"/>
      <w:r w:rsidR="00EC4B8E" w:rsidRPr="00933FC0">
        <w:rPr>
          <w:rFonts w:ascii="Lato" w:hAnsi="Lato" w:cs="Arial"/>
          <w:i/>
          <w:iCs/>
          <w:sz w:val="22"/>
          <w:lang w:val="en-US"/>
        </w:rPr>
        <w:t xml:space="preserve"> </w:t>
      </w:r>
      <w:proofErr w:type="spellStart"/>
      <w:r w:rsidR="00EC4B8E" w:rsidRPr="00933FC0">
        <w:rPr>
          <w:rFonts w:ascii="Lato" w:hAnsi="Lato" w:cs="Arial"/>
          <w:i/>
          <w:iCs/>
          <w:sz w:val="22"/>
          <w:lang w:val="en-US"/>
        </w:rPr>
        <w:t>zdolności</w:t>
      </w:r>
      <w:proofErr w:type="spellEnd"/>
      <w:r w:rsidR="00EC4B8E" w:rsidRPr="00933FC0">
        <w:rPr>
          <w:rFonts w:ascii="Lato" w:hAnsi="Lato" w:cs="Arial"/>
          <w:i/>
          <w:iCs/>
          <w:sz w:val="22"/>
          <w:lang w:val="en-US"/>
        </w:rPr>
        <w:t xml:space="preserve"> </w:t>
      </w:r>
      <w:proofErr w:type="spellStart"/>
      <w:r w:rsidR="00EC4B8E" w:rsidRPr="00933FC0">
        <w:rPr>
          <w:rFonts w:ascii="Lato" w:hAnsi="Lato" w:cs="Arial"/>
          <w:i/>
          <w:iCs/>
          <w:sz w:val="22"/>
          <w:lang w:val="en-US"/>
        </w:rPr>
        <w:t>kapitałow</w:t>
      </w:r>
      <w:r w:rsidR="00DE62BF" w:rsidRPr="00933FC0">
        <w:rPr>
          <w:rFonts w:ascii="Lato" w:hAnsi="Lato" w:cs="Arial"/>
          <w:i/>
          <w:iCs/>
          <w:sz w:val="22"/>
          <w:lang w:val="en-US"/>
        </w:rPr>
        <w:t>ych</w:t>
      </w:r>
      <w:proofErr w:type="spellEnd"/>
      <w:r w:rsidR="00EC4B8E" w:rsidRPr="00933FC0">
        <w:rPr>
          <w:rFonts w:ascii="Lato" w:hAnsi="Lato" w:cs="Arial"/>
          <w:i/>
          <w:iCs/>
          <w:sz w:val="22"/>
          <w:lang w:val="en-US"/>
        </w:rPr>
        <w:t xml:space="preserve">, co </w:t>
      </w:r>
      <w:proofErr w:type="spellStart"/>
      <w:r w:rsidR="00EC4B8E" w:rsidRPr="00933FC0">
        <w:rPr>
          <w:rFonts w:ascii="Lato" w:hAnsi="Lato" w:cs="Arial"/>
          <w:i/>
          <w:iCs/>
          <w:sz w:val="22"/>
          <w:lang w:val="en-US"/>
        </w:rPr>
        <w:t>pozwala</w:t>
      </w:r>
      <w:proofErr w:type="spellEnd"/>
      <w:r w:rsidR="00EC4B8E" w:rsidRPr="00933FC0">
        <w:rPr>
          <w:rFonts w:ascii="Lato" w:hAnsi="Lato" w:cs="Arial"/>
          <w:i/>
          <w:iCs/>
          <w:sz w:val="22"/>
          <w:lang w:val="en-US"/>
        </w:rPr>
        <w:t xml:space="preserve"> </w:t>
      </w:r>
      <w:proofErr w:type="spellStart"/>
      <w:r w:rsidR="00EC4B8E" w:rsidRPr="00933FC0">
        <w:rPr>
          <w:rFonts w:ascii="Lato" w:hAnsi="Lato" w:cs="Arial"/>
          <w:i/>
          <w:iCs/>
          <w:sz w:val="22"/>
          <w:lang w:val="en-US"/>
        </w:rPr>
        <w:t>nam</w:t>
      </w:r>
      <w:proofErr w:type="spellEnd"/>
      <w:r w:rsidR="00EC4B8E" w:rsidRPr="00933FC0">
        <w:rPr>
          <w:rFonts w:ascii="Lato" w:hAnsi="Lato" w:cs="Arial"/>
          <w:i/>
          <w:iCs/>
          <w:sz w:val="22"/>
          <w:lang w:val="en-US"/>
        </w:rPr>
        <w:t xml:space="preserve"> </w:t>
      </w:r>
      <w:proofErr w:type="spellStart"/>
      <w:r w:rsidR="00933FC0" w:rsidRPr="00933FC0">
        <w:rPr>
          <w:rFonts w:ascii="Lato" w:hAnsi="Lato" w:cs="Arial"/>
          <w:i/>
          <w:iCs/>
          <w:sz w:val="22"/>
          <w:lang w:val="en-US"/>
        </w:rPr>
        <w:t>aktywnie</w:t>
      </w:r>
      <w:proofErr w:type="spellEnd"/>
      <w:r w:rsidR="00933FC0" w:rsidRPr="00933FC0">
        <w:rPr>
          <w:rFonts w:ascii="Lato" w:hAnsi="Lato" w:cs="Arial"/>
          <w:i/>
          <w:iCs/>
          <w:sz w:val="22"/>
          <w:lang w:val="en-US"/>
        </w:rPr>
        <w:t xml:space="preserve"> </w:t>
      </w:r>
      <w:proofErr w:type="spellStart"/>
      <w:r w:rsidR="00EC4B8E" w:rsidRPr="00933FC0">
        <w:rPr>
          <w:rFonts w:ascii="Lato" w:hAnsi="Lato" w:cs="Arial"/>
          <w:i/>
          <w:iCs/>
          <w:sz w:val="22"/>
          <w:lang w:val="en-US"/>
        </w:rPr>
        <w:t>realizować</w:t>
      </w:r>
      <w:proofErr w:type="spellEnd"/>
      <w:r w:rsidR="00EC4B8E" w:rsidRPr="00933FC0">
        <w:rPr>
          <w:rFonts w:ascii="Lato" w:hAnsi="Lato" w:cs="Arial"/>
          <w:i/>
          <w:iCs/>
          <w:sz w:val="22"/>
          <w:lang w:val="en-US"/>
        </w:rPr>
        <w:t xml:space="preserve"> </w:t>
      </w:r>
      <w:proofErr w:type="spellStart"/>
      <w:r w:rsidR="00EC4B8E" w:rsidRPr="00933FC0">
        <w:rPr>
          <w:rFonts w:ascii="Lato" w:hAnsi="Lato" w:cs="Arial"/>
          <w:i/>
          <w:iCs/>
          <w:sz w:val="22"/>
          <w:lang w:val="en-US"/>
        </w:rPr>
        <w:t>kolejn</w:t>
      </w:r>
      <w:r w:rsidR="007C6063" w:rsidRPr="00933FC0">
        <w:rPr>
          <w:rFonts w:ascii="Lato" w:hAnsi="Lato" w:cs="Arial"/>
          <w:i/>
          <w:iCs/>
          <w:sz w:val="22"/>
          <w:lang w:val="en-US"/>
        </w:rPr>
        <w:t>e</w:t>
      </w:r>
      <w:proofErr w:type="spellEnd"/>
      <w:r w:rsidR="00EC4B8E" w:rsidRPr="00933FC0">
        <w:rPr>
          <w:rFonts w:ascii="Lato" w:hAnsi="Lato" w:cs="Arial"/>
          <w:i/>
          <w:iCs/>
          <w:sz w:val="22"/>
          <w:lang w:val="en-US"/>
        </w:rPr>
        <w:t xml:space="preserve"> </w:t>
      </w:r>
      <w:proofErr w:type="spellStart"/>
      <w:r w:rsidR="00EC4B8E" w:rsidRPr="00933FC0">
        <w:rPr>
          <w:rFonts w:ascii="Lato" w:hAnsi="Lato" w:cs="Arial"/>
          <w:i/>
          <w:iCs/>
          <w:sz w:val="22"/>
          <w:lang w:val="en-US"/>
        </w:rPr>
        <w:t>etap</w:t>
      </w:r>
      <w:r w:rsidR="007C6063" w:rsidRPr="00933FC0">
        <w:rPr>
          <w:rFonts w:ascii="Lato" w:hAnsi="Lato" w:cs="Arial"/>
          <w:i/>
          <w:iCs/>
          <w:sz w:val="22"/>
          <w:lang w:val="en-US"/>
        </w:rPr>
        <w:t>y</w:t>
      </w:r>
      <w:proofErr w:type="spellEnd"/>
      <w:r w:rsidR="00EC4B8E" w:rsidRPr="00933FC0">
        <w:rPr>
          <w:rFonts w:ascii="Lato" w:hAnsi="Lato" w:cs="Arial"/>
          <w:i/>
          <w:iCs/>
          <w:sz w:val="22"/>
          <w:lang w:val="en-US"/>
        </w:rPr>
        <w:t xml:space="preserve"> </w:t>
      </w:r>
      <w:proofErr w:type="spellStart"/>
      <w:r w:rsidR="00EC4B8E" w:rsidRPr="00933FC0">
        <w:rPr>
          <w:rFonts w:ascii="Lato" w:hAnsi="Lato" w:cs="Arial"/>
          <w:i/>
          <w:iCs/>
          <w:sz w:val="22"/>
          <w:lang w:val="en-US"/>
        </w:rPr>
        <w:t>strategii</w:t>
      </w:r>
      <w:proofErr w:type="spellEnd"/>
      <w:r w:rsidR="00EC4B8E" w:rsidRPr="00933FC0">
        <w:rPr>
          <w:rFonts w:ascii="Lato" w:hAnsi="Lato" w:cs="Arial"/>
          <w:i/>
          <w:iCs/>
          <w:sz w:val="22"/>
          <w:lang w:val="en-US"/>
        </w:rPr>
        <w:t xml:space="preserve"> </w:t>
      </w:r>
      <w:proofErr w:type="spellStart"/>
      <w:r w:rsidR="00EC4B8E" w:rsidRPr="00933FC0">
        <w:rPr>
          <w:rFonts w:ascii="Lato" w:hAnsi="Lato" w:cs="Arial"/>
          <w:i/>
          <w:iCs/>
          <w:sz w:val="22"/>
          <w:lang w:val="en-US"/>
        </w:rPr>
        <w:t>rozwoju</w:t>
      </w:r>
      <w:proofErr w:type="spellEnd"/>
      <w:r w:rsidR="00EC4B8E" w:rsidRPr="00933FC0">
        <w:rPr>
          <w:rFonts w:ascii="Lato" w:hAnsi="Lato" w:cs="Arial"/>
          <w:i/>
          <w:iCs/>
          <w:sz w:val="22"/>
          <w:lang w:val="en-US"/>
        </w:rPr>
        <w:t xml:space="preserve"> </w:t>
      </w:r>
      <w:proofErr w:type="spellStart"/>
      <w:r w:rsidR="007C6063" w:rsidRPr="00933FC0">
        <w:rPr>
          <w:rFonts w:ascii="Lato" w:hAnsi="Lato" w:cs="Arial"/>
          <w:i/>
          <w:iCs/>
          <w:sz w:val="22"/>
          <w:lang w:val="en-US"/>
        </w:rPr>
        <w:t>marki</w:t>
      </w:r>
      <w:proofErr w:type="spellEnd"/>
      <w:r w:rsidR="007C6063" w:rsidRPr="00933FC0">
        <w:rPr>
          <w:rFonts w:ascii="Lato" w:hAnsi="Lato" w:cs="Arial"/>
          <w:i/>
          <w:iCs/>
          <w:sz w:val="22"/>
          <w:lang w:val="en-US"/>
        </w:rPr>
        <w:t xml:space="preserve"> </w:t>
      </w:r>
      <w:r w:rsidR="00EC4B8E" w:rsidRPr="00933FC0">
        <w:rPr>
          <w:rFonts w:ascii="Lato" w:hAnsi="Lato" w:cs="Arial"/>
          <w:i/>
          <w:iCs/>
          <w:sz w:val="22"/>
          <w:lang w:val="en-US"/>
        </w:rPr>
        <w:t>7R</w:t>
      </w:r>
      <w:r w:rsidR="00825DDF">
        <w:rPr>
          <w:rFonts w:ascii="Lato" w:hAnsi="Lato" w:cs="Arial"/>
          <w:i/>
          <w:iCs/>
          <w:sz w:val="22"/>
          <w:lang w:val="en-US"/>
        </w:rPr>
        <w:t xml:space="preserve">” </w:t>
      </w:r>
      <w:r w:rsidR="00825DDF">
        <w:rPr>
          <w:rFonts w:ascii="Lato" w:hAnsi="Lato" w:cs="Arial"/>
          <w:sz w:val="22"/>
          <w:lang w:val="en-US"/>
        </w:rPr>
        <w:t xml:space="preserve">– </w:t>
      </w:r>
      <w:proofErr w:type="spellStart"/>
      <w:r w:rsidR="00825DDF">
        <w:rPr>
          <w:rFonts w:ascii="Lato" w:hAnsi="Lato" w:cs="Arial"/>
          <w:sz w:val="22"/>
          <w:lang w:val="en-US"/>
        </w:rPr>
        <w:t>mówi</w:t>
      </w:r>
      <w:proofErr w:type="spellEnd"/>
      <w:r w:rsidR="00825DDF">
        <w:rPr>
          <w:rFonts w:ascii="Lato" w:hAnsi="Lato" w:cs="Arial"/>
          <w:sz w:val="22"/>
          <w:lang w:val="en-US"/>
        </w:rPr>
        <w:t xml:space="preserve"> </w:t>
      </w:r>
      <w:r w:rsidR="00B17EFD" w:rsidRPr="00CF2D55">
        <w:rPr>
          <w:rFonts w:ascii="Lato" w:hAnsi="Lato" w:cs="Arial"/>
          <w:b/>
          <w:bCs/>
          <w:sz w:val="22"/>
          <w:lang w:val="en-US"/>
        </w:rPr>
        <w:t xml:space="preserve">Tomasz </w:t>
      </w:r>
      <w:proofErr w:type="spellStart"/>
      <w:r w:rsidR="00B17EFD" w:rsidRPr="00CF2D55">
        <w:rPr>
          <w:rFonts w:ascii="Lato" w:hAnsi="Lato" w:cs="Arial"/>
          <w:b/>
          <w:bCs/>
          <w:sz w:val="22"/>
          <w:lang w:val="en-US"/>
        </w:rPr>
        <w:t>Lubowiecki</w:t>
      </w:r>
      <w:proofErr w:type="spellEnd"/>
      <w:r w:rsidR="00B17EFD" w:rsidRPr="00B17EFD">
        <w:rPr>
          <w:rFonts w:ascii="Lato" w:hAnsi="Lato" w:cs="Arial"/>
          <w:sz w:val="22"/>
          <w:lang w:val="en-US"/>
        </w:rPr>
        <w:t xml:space="preserve">, </w:t>
      </w:r>
      <w:proofErr w:type="spellStart"/>
      <w:r w:rsidR="00825DDF">
        <w:rPr>
          <w:rFonts w:ascii="Lato" w:hAnsi="Lato" w:cs="Arial"/>
          <w:sz w:val="22"/>
          <w:lang w:val="en-US"/>
        </w:rPr>
        <w:t>prezes</w:t>
      </w:r>
      <w:proofErr w:type="spellEnd"/>
      <w:r w:rsidR="00825DDF">
        <w:rPr>
          <w:rFonts w:ascii="Lato" w:hAnsi="Lato" w:cs="Arial"/>
          <w:sz w:val="22"/>
          <w:lang w:val="en-US"/>
        </w:rPr>
        <w:t xml:space="preserve"> </w:t>
      </w:r>
      <w:proofErr w:type="spellStart"/>
      <w:r w:rsidR="00825DDF">
        <w:rPr>
          <w:rFonts w:ascii="Lato" w:hAnsi="Lato" w:cs="Arial"/>
          <w:sz w:val="22"/>
          <w:lang w:val="en-US"/>
        </w:rPr>
        <w:t>zarządu</w:t>
      </w:r>
      <w:proofErr w:type="spellEnd"/>
      <w:r w:rsidR="00825DDF">
        <w:rPr>
          <w:rFonts w:ascii="Lato" w:hAnsi="Lato" w:cs="Arial"/>
          <w:sz w:val="22"/>
          <w:lang w:val="en-US"/>
        </w:rPr>
        <w:t xml:space="preserve"> 7R</w:t>
      </w:r>
      <w:r w:rsidR="00B17EFD" w:rsidRPr="00B17EFD">
        <w:rPr>
          <w:rFonts w:ascii="Lato" w:hAnsi="Lato" w:cs="Arial"/>
          <w:sz w:val="22"/>
          <w:lang w:val="en-US"/>
        </w:rPr>
        <w:t>.</w:t>
      </w:r>
    </w:p>
    <w:bookmarkEnd w:id="0"/>
    <w:p w14:paraId="1B43ED57" w14:textId="44E434EC" w:rsidR="006B74EE" w:rsidRDefault="006B74EE" w:rsidP="008E39F4">
      <w:pPr>
        <w:spacing w:after="0" w:line="276" w:lineRule="auto"/>
        <w:jc w:val="both"/>
        <w:rPr>
          <w:rFonts w:ascii="Lato" w:hAnsi="Lato" w:cs="Arial"/>
          <w:sz w:val="22"/>
          <w:lang w:val="en-US"/>
        </w:rPr>
      </w:pPr>
    </w:p>
    <w:p w14:paraId="2F48B385" w14:textId="2D61790F" w:rsidR="00023919" w:rsidRDefault="006645BD" w:rsidP="008E39F4">
      <w:pPr>
        <w:spacing w:after="0" w:line="276" w:lineRule="auto"/>
        <w:jc w:val="both"/>
        <w:rPr>
          <w:rFonts w:ascii="Lato" w:hAnsi="Lato" w:cs="Arial"/>
          <w:sz w:val="22"/>
          <w:lang w:val="en-US"/>
        </w:rPr>
      </w:pPr>
      <w:r w:rsidRPr="006645BD">
        <w:rPr>
          <w:rFonts w:ascii="Lato" w:hAnsi="Lato" w:cs="Arial"/>
          <w:sz w:val="22"/>
          <w:lang w:val="en-US"/>
        </w:rPr>
        <w:t xml:space="preserve">CTP to </w:t>
      </w:r>
      <w:proofErr w:type="spellStart"/>
      <w:r w:rsidRPr="006645BD">
        <w:rPr>
          <w:rFonts w:ascii="Lato" w:hAnsi="Lato" w:cs="Arial"/>
          <w:sz w:val="22"/>
          <w:lang w:val="en-US"/>
        </w:rPr>
        <w:t>największy</w:t>
      </w:r>
      <w:proofErr w:type="spellEnd"/>
      <w:r w:rsidRPr="006645BD">
        <w:rPr>
          <w:rFonts w:ascii="Lato" w:hAnsi="Lato" w:cs="Arial"/>
          <w:sz w:val="22"/>
          <w:lang w:val="en-US"/>
        </w:rPr>
        <w:t xml:space="preserve"> w </w:t>
      </w:r>
      <w:proofErr w:type="spellStart"/>
      <w:r w:rsidRPr="006645BD">
        <w:rPr>
          <w:rFonts w:ascii="Lato" w:hAnsi="Lato" w:cs="Arial"/>
          <w:sz w:val="22"/>
          <w:lang w:val="en-US"/>
        </w:rPr>
        <w:t>Europie</w:t>
      </w:r>
      <w:proofErr w:type="spellEnd"/>
      <w:r w:rsidRPr="006645BD">
        <w:rPr>
          <w:rFonts w:ascii="Lato" w:hAnsi="Lato" w:cs="Arial"/>
          <w:sz w:val="22"/>
          <w:lang w:val="en-US"/>
        </w:rPr>
        <w:t xml:space="preserve"> </w:t>
      </w:r>
      <w:proofErr w:type="spellStart"/>
      <w:r w:rsidRPr="006645BD">
        <w:rPr>
          <w:rFonts w:ascii="Lato" w:hAnsi="Lato" w:cs="Arial"/>
          <w:sz w:val="22"/>
          <w:lang w:val="en-US"/>
        </w:rPr>
        <w:t>kontynentalnej</w:t>
      </w:r>
      <w:proofErr w:type="spellEnd"/>
      <w:r w:rsidRPr="006645BD">
        <w:rPr>
          <w:rFonts w:ascii="Lato" w:hAnsi="Lato" w:cs="Arial"/>
          <w:sz w:val="22"/>
          <w:lang w:val="en-US"/>
        </w:rPr>
        <w:t xml:space="preserve"> </w:t>
      </w:r>
      <w:proofErr w:type="spellStart"/>
      <w:r w:rsidRPr="006645BD">
        <w:rPr>
          <w:rFonts w:ascii="Lato" w:hAnsi="Lato" w:cs="Arial"/>
          <w:sz w:val="22"/>
          <w:lang w:val="en-US"/>
        </w:rPr>
        <w:t>właściciel</w:t>
      </w:r>
      <w:proofErr w:type="spellEnd"/>
      <w:r w:rsidRPr="006645BD">
        <w:rPr>
          <w:rFonts w:ascii="Lato" w:hAnsi="Lato" w:cs="Arial"/>
          <w:sz w:val="22"/>
          <w:lang w:val="en-US"/>
        </w:rPr>
        <w:t xml:space="preserve">, </w:t>
      </w:r>
      <w:proofErr w:type="spellStart"/>
      <w:r w:rsidRPr="006645BD">
        <w:rPr>
          <w:rFonts w:ascii="Lato" w:hAnsi="Lato" w:cs="Arial"/>
          <w:sz w:val="22"/>
          <w:lang w:val="en-US"/>
        </w:rPr>
        <w:t>deweloper</w:t>
      </w:r>
      <w:proofErr w:type="spellEnd"/>
      <w:r w:rsidRPr="006645BD">
        <w:rPr>
          <w:rFonts w:ascii="Lato" w:hAnsi="Lato" w:cs="Arial"/>
          <w:sz w:val="22"/>
          <w:lang w:val="en-US"/>
        </w:rPr>
        <w:t xml:space="preserve"> </w:t>
      </w:r>
      <w:proofErr w:type="spellStart"/>
      <w:r w:rsidRPr="006645BD">
        <w:rPr>
          <w:rFonts w:ascii="Lato" w:hAnsi="Lato" w:cs="Arial"/>
          <w:sz w:val="22"/>
          <w:lang w:val="en-US"/>
        </w:rPr>
        <w:t>i</w:t>
      </w:r>
      <w:proofErr w:type="spellEnd"/>
      <w:r w:rsidRPr="006645BD">
        <w:rPr>
          <w:rFonts w:ascii="Lato" w:hAnsi="Lato" w:cs="Arial"/>
          <w:sz w:val="22"/>
          <w:lang w:val="en-US"/>
        </w:rPr>
        <w:t xml:space="preserve"> </w:t>
      </w:r>
      <w:proofErr w:type="spellStart"/>
      <w:r w:rsidRPr="006645BD">
        <w:rPr>
          <w:rFonts w:ascii="Lato" w:hAnsi="Lato" w:cs="Arial"/>
          <w:sz w:val="22"/>
          <w:lang w:val="en-US"/>
        </w:rPr>
        <w:t>zarządca</w:t>
      </w:r>
      <w:proofErr w:type="spellEnd"/>
      <w:r w:rsidRPr="006645BD">
        <w:rPr>
          <w:rFonts w:ascii="Lato" w:hAnsi="Lato" w:cs="Arial"/>
          <w:sz w:val="22"/>
          <w:lang w:val="en-US"/>
        </w:rPr>
        <w:t xml:space="preserve"> </w:t>
      </w:r>
      <w:proofErr w:type="spellStart"/>
      <w:r w:rsidRPr="006645BD">
        <w:rPr>
          <w:rFonts w:ascii="Lato" w:hAnsi="Lato" w:cs="Arial"/>
          <w:sz w:val="22"/>
          <w:lang w:val="en-US"/>
        </w:rPr>
        <w:t>nieruchomości</w:t>
      </w:r>
      <w:proofErr w:type="spellEnd"/>
      <w:r w:rsidRPr="006645BD">
        <w:rPr>
          <w:rFonts w:ascii="Lato" w:hAnsi="Lato" w:cs="Arial"/>
          <w:sz w:val="22"/>
          <w:lang w:val="en-US"/>
        </w:rPr>
        <w:t xml:space="preserve"> </w:t>
      </w:r>
      <w:proofErr w:type="spellStart"/>
      <w:r w:rsidRPr="006645BD">
        <w:rPr>
          <w:rFonts w:ascii="Lato" w:hAnsi="Lato" w:cs="Arial"/>
          <w:sz w:val="22"/>
          <w:lang w:val="en-US"/>
        </w:rPr>
        <w:t>logistycznych</w:t>
      </w:r>
      <w:proofErr w:type="spellEnd"/>
      <w:r w:rsidRPr="006645BD">
        <w:rPr>
          <w:rFonts w:ascii="Lato" w:hAnsi="Lato" w:cs="Arial"/>
          <w:sz w:val="22"/>
          <w:lang w:val="en-US"/>
        </w:rPr>
        <w:t xml:space="preserve"> </w:t>
      </w:r>
      <w:proofErr w:type="spellStart"/>
      <w:r w:rsidRPr="006645BD">
        <w:rPr>
          <w:rFonts w:ascii="Lato" w:hAnsi="Lato" w:cs="Arial"/>
          <w:sz w:val="22"/>
          <w:lang w:val="en-US"/>
        </w:rPr>
        <w:t>i</w:t>
      </w:r>
      <w:proofErr w:type="spellEnd"/>
      <w:r w:rsidRPr="006645BD">
        <w:rPr>
          <w:rFonts w:ascii="Lato" w:hAnsi="Lato" w:cs="Arial"/>
          <w:sz w:val="22"/>
          <w:lang w:val="en-US"/>
        </w:rPr>
        <w:t xml:space="preserve"> </w:t>
      </w:r>
      <w:proofErr w:type="spellStart"/>
      <w:r w:rsidRPr="006645BD">
        <w:rPr>
          <w:rFonts w:ascii="Lato" w:hAnsi="Lato" w:cs="Arial"/>
          <w:sz w:val="22"/>
          <w:lang w:val="en-US"/>
        </w:rPr>
        <w:t>przemysłowych</w:t>
      </w:r>
      <w:proofErr w:type="spellEnd"/>
      <w:r w:rsidRPr="006645BD">
        <w:rPr>
          <w:rFonts w:ascii="Lato" w:hAnsi="Lato" w:cs="Arial"/>
          <w:sz w:val="22"/>
          <w:lang w:val="en-US"/>
        </w:rPr>
        <w:t xml:space="preserve"> </w:t>
      </w:r>
      <w:proofErr w:type="spellStart"/>
      <w:r w:rsidRPr="006645BD">
        <w:rPr>
          <w:rFonts w:ascii="Lato" w:hAnsi="Lato" w:cs="Arial"/>
          <w:sz w:val="22"/>
          <w:lang w:val="en-US"/>
        </w:rPr>
        <w:t>według</w:t>
      </w:r>
      <w:proofErr w:type="spellEnd"/>
      <w:r w:rsidRPr="006645BD">
        <w:rPr>
          <w:rFonts w:ascii="Lato" w:hAnsi="Lato" w:cs="Arial"/>
          <w:sz w:val="22"/>
          <w:lang w:val="en-US"/>
        </w:rPr>
        <w:t xml:space="preserve"> </w:t>
      </w:r>
      <w:proofErr w:type="spellStart"/>
      <w:r w:rsidRPr="006645BD">
        <w:rPr>
          <w:rFonts w:ascii="Lato" w:hAnsi="Lato" w:cs="Arial"/>
          <w:sz w:val="22"/>
          <w:lang w:val="en-US"/>
        </w:rPr>
        <w:t>powierzchni</w:t>
      </w:r>
      <w:proofErr w:type="spellEnd"/>
      <w:r w:rsidRPr="006645BD">
        <w:rPr>
          <w:rFonts w:ascii="Lato" w:hAnsi="Lato" w:cs="Arial"/>
          <w:sz w:val="22"/>
          <w:lang w:val="en-US"/>
        </w:rPr>
        <w:t xml:space="preserve"> </w:t>
      </w:r>
      <w:proofErr w:type="spellStart"/>
      <w:r w:rsidRPr="006645BD">
        <w:rPr>
          <w:rFonts w:ascii="Lato" w:hAnsi="Lato" w:cs="Arial"/>
          <w:sz w:val="22"/>
          <w:lang w:val="en-US"/>
        </w:rPr>
        <w:t>najmu</w:t>
      </w:r>
      <w:proofErr w:type="spellEnd"/>
      <w:r w:rsidRPr="006645BD">
        <w:rPr>
          <w:rFonts w:ascii="Lato" w:hAnsi="Lato" w:cs="Arial"/>
          <w:sz w:val="22"/>
          <w:lang w:val="en-US"/>
        </w:rPr>
        <w:t xml:space="preserve"> </w:t>
      </w:r>
      <w:proofErr w:type="spellStart"/>
      <w:r w:rsidRPr="006645BD">
        <w:rPr>
          <w:rFonts w:ascii="Lato" w:hAnsi="Lato" w:cs="Arial"/>
          <w:sz w:val="22"/>
          <w:lang w:val="en-US"/>
        </w:rPr>
        <w:t>brutto</w:t>
      </w:r>
      <w:proofErr w:type="spellEnd"/>
      <w:r w:rsidRPr="006645BD">
        <w:rPr>
          <w:rFonts w:ascii="Lato" w:hAnsi="Lato" w:cs="Arial"/>
          <w:sz w:val="22"/>
          <w:lang w:val="en-US"/>
        </w:rPr>
        <w:t xml:space="preserve">, </w:t>
      </w:r>
      <w:proofErr w:type="spellStart"/>
      <w:r w:rsidRPr="006645BD">
        <w:rPr>
          <w:rFonts w:ascii="Lato" w:hAnsi="Lato" w:cs="Arial"/>
          <w:sz w:val="22"/>
          <w:lang w:val="en-US"/>
        </w:rPr>
        <w:t>notowany</w:t>
      </w:r>
      <w:proofErr w:type="spellEnd"/>
      <w:r w:rsidRPr="006645BD">
        <w:rPr>
          <w:rFonts w:ascii="Lato" w:hAnsi="Lato" w:cs="Arial"/>
          <w:sz w:val="22"/>
          <w:lang w:val="en-US"/>
        </w:rPr>
        <w:t xml:space="preserve"> </w:t>
      </w:r>
      <w:proofErr w:type="spellStart"/>
      <w:r w:rsidRPr="006645BD">
        <w:rPr>
          <w:rFonts w:ascii="Lato" w:hAnsi="Lato" w:cs="Arial"/>
          <w:sz w:val="22"/>
          <w:lang w:val="en-US"/>
        </w:rPr>
        <w:t>na</w:t>
      </w:r>
      <w:proofErr w:type="spellEnd"/>
      <w:r w:rsidRPr="006645BD">
        <w:rPr>
          <w:rFonts w:ascii="Lato" w:hAnsi="Lato" w:cs="Arial"/>
          <w:sz w:val="22"/>
          <w:lang w:val="en-US"/>
        </w:rPr>
        <w:t xml:space="preserve"> </w:t>
      </w:r>
      <w:proofErr w:type="spellStart"/>
      <w:r w:rsidRPr="006645BD">
        <w:rPr>
          <w:rFonts w:ascii="Lato" w:hAnsi="Lato" w:cs="Arial"/>
          <w:sz w:val="22"/>
          <w:lang w:val="en-US"/>
        </w:rPr>
        <w:t>Giełdzie</w:t>
      </w:r>
      <w:proofErr w:type="spellEnd"/>
      <w:r w:rsidRPr="006645BD">
        <w:rPr>
          <w:rFonts w:ascii="Lato" w:hAnsi="Lato" w:cs="Arial"/>
          <w:sz w:val="22"/>
          <w:lang w:val="en-US"/>
        </w:rPr>
        <w:t xml:space="preserve"> </w:t>
      </w:r>
      <w:proofErr w:type="spellStart"/>
      <w:r w:rsidRPr="006645BD">
        <w:rPr>
          <w:rFonts w:ascii="Lato" w:hAnsi="Lato" w:cs="Arial"/>
          <w:sz w:val="22"/>
          <w:lang w:val="en-US"/>
        </w:rPr>
        <w:t>Papierów</w:t>
      </w:r>
      <w:proofErr w:type="spellEnd"/>
      <w:r w:rsidRPr="006645BD">
        <w:rPr>
          <w:rFonts w:ascii="Lato" w:hAnsi="Lato" w:cs="Arial"/>
          <w:sz w:val="22"/>
          <w:lang w:val="en-US"/>
        </w:rPr>
        <w:t xml:space="preserve"> </w:t>
      </w:r>
      <w:proofErr w:type="spellStart"/>
      <w:r w:rsidRPr="006645BD">
        <w:rPr>
          <w:rFonts w:ascii="Lato" w:hAnsi="Lato" w:cs="Arial"/>
          <w:sz w:val="22"/>
          <w:lang w:val="en-US"/>
        </w:rPr>
        <w:t>Wartościowych</w:t>
      </w:r>
      <w:proofErr w:type="spellEnd"/>
      <w:r w:rsidRPr="006645BD">
        <w:rPr>
          <w:rFonts w:ascii="Lato" w:hAnsi="Lato" w:cs="Arial"/>
          <w:sz w:val="22"/>
          <w:lang w:val="en-US"/>
        </w:rPr>
        <w:t xml:space="preserve"> w </w:t>
      </w:r>
      <w:proofErr w:type="spellStart"/>
      <w:r w:rsidRPr="006645BD">
        <w:rPr>
          <w:rFonts w:ascii="Lato" w:hAnsi="Lato" w:cs="Arial"/>
          <w:sz w:val="22"/>
          <w:lang w:val="en-US"/>
        </w:rPr>
        <w:t>Amsterdamie</w:t>
      </w:r>
      <w:proofErr w:type="spellEnd"/>
      <w:r w:rsidRPr="006645BD">
        <w:rPr>
          <w:rFonts w:ascii="Lato" w:hAnsi="Lato" w:cs="Arial"/>
          <w:sz w:val="22"/>
          <w:lang w:val="en-US"/>
        </w:rPr>
        <w:t xml:space="preserve"> od 2021 </w:t>
      </w:r>
      <w:proofErr w:type="spellStart"/>
      <w:r w:rsidRPr="006645BD">
        <w:rPr>
          <w:rFonts w:ascii="Lato" w:hAnsi="Lato" w:cs="Arial"/>
          <w:sz w:val="22"/>
          <w:lang w:val="en-US"/>
        </w:rPr>
        <w:t>roku</w:t>
      </w:r>
      <w:proofErr w:type="spellEnd"/>
      <w:r w:rsidRPr="006645BD">
        <w:rPr>
          <w:rFonts w:ascii="Lato" w:hAnsi="Lato" w:cs="Arial"/>
          <w:sz w:val="22"/>
          <w:lang w:val="en-US"/>
        </w:rPr>
        <w:t>.</w:t>
      </w:r>
      <w:r>
        <w:rPr>
          <w:rFonts w:ascii="Lato" w:hAnsi="Lato" w:cs="Arial"/>
          <w:sz w:val="22"/>
          <w:lang w:val="en-US"/>
        </w:rPr>
        <w:t xml:space="preserve"> </w:t>
      </w:r>
      <w:proofErr w:type="spellStart"/>
      <w:r w:rsidR="00023919" w:rsidRPr="005F0DD9">
        <w:rPr>
          <w:rFonts w:ascii="Lato" w:hAnsi="Lato" w:cs="Arial"/>
          <w:sz w:val="22"/>
          <w:lang w:val="en-US"/>
        </w:rPr>
        <w:t>Portfel</w:t>
      </w:r>
      <w:proofErr w:type="spellEnd"/>
      <w:r w:rsidR="00023919" w:rsidRPr="005F0DD9">
        <w:rPr>
          <w:rFonts w:ascii="Lato" w:hAnsi="Lato" w:cs="Arial"/>
          <w:sz w:val="22"/>
          <w:lang w:val="en-US"/>
        </w:rPr>
        <w:t xml:space="preserve"> </w:t>
      </w:r>
      <w:proofErr w:type="spellStart"/>
      <w:r w:rsidR="00023919" w:rsidRPr="005F0DD9">
        <w:rPr>
          <w:rFonts w:ascii="Lato" w:hAnsi="Lato" w:cs="Arial"/>
          <w:sz w:val="22"/>
          <w:lang w:val="en-US"/>
        </w:rPr>
        <w:t>przejęty</w:t>
      </w:r>
      <w:proofErr w:type="spellEnd"/>
      <w:r w:rsidR="00023919" w:rsidRPr="005F0DD9">
        <w:rPr>
          <w:rFonts w:ascii="Lato" w:hAnsi="Lato" w:cs="Arial"/>
          <w:sz w:val="22"/>
          <w:lang w:val="en-US"/>
        </w:rPr>
        <w:t xml:space="preserve"> </w:t>
      </w:r>
      <w:proofErr w:type="spellStart"/>
      <w:r w:rsidR="00023919" w:rsidRPr="005F0DD9">
        <w:rPr>
          <w:rFonts w:ascii="Lato" w:hAnsi="Lato" w:cs="Arial"/>
          <w:sz w:val="22"/>
          <w:lang w:val="en-US"/>
        </w:rPr>
        <w:t>od</w:t>
      </w:r>
      <w:proofErr w:type="spellEnd"/>
      <w:r w:rsidR="00023919" w:rsidRPr="005F0DD9">
        <w:rPr>
          <w:rFonts w:ascii="Lato" w:hAnsi="Lato" w:cs="Arial"/>
          <w:sz w:val="22"/>
          <w:lang w:val="en-US"/>
        </w:rPr>
        <w:t xml:space="preserve"> 7R </w:t>
      </w:r>
      <w:proofErr w:type="spellStart"/>
      <w:r w:rsidR="00023919" w:rsidRPr="005F0DD9">
        <w:rPr>
          <w:rFonts w:ascii="Lato" w:hAnsi="Lato" w:cs="Arial"/>
          <w:sz w:val="22"/>
          <w:lang w:val="en-US"/>
        </w:rPr>
        <w:t>składa</w:t>
      </w:r>
      <w:proofErr w:type="spellEnd"/>
      <w:r w:rsidR="00023919" w:rsidRPr="005F0DD9">
        <w:rPr>
          <w:rFonts w:ascii="Lato" w:hAnsi="Lato" w:cs="Arial"/>
          <w:sz w:val="22"/>
          <w:lang w:val="en-US"/>
        </w:rPr>
        <w:t xml:space="preserve"> </w:t>
      </w:r>
      <w:proofErr w:type="spellStart"/>
      <w:r w:rsidR="00023919" w:rsidRPr="005F0DD9">
        <w:rPr>
          <w:rFonts w:ascii="Lato" w:hAnsi="Lato" w:cs="Arial"/>
          <w:sz w:val="22"/>
          <w:lang w:val="en-US"/>
        </w:rPr>
        <w:t>się</w:t>
      </w:r>
      <w:proofErr w:type="spellEnd"/>
      <w:r w:rsidR="00023919" w:rsidRPr="005F0DD9">
        <w:rPr>
          <w:rFonts w:ascii="Lato" w:hAnsi="Lato" w:cs="Arial"/>
          <w:sz w:val="22"/>
          <w:lang w:val="en-US"/>
        </w:rPr>
        <w:t xml:space="preserve"> </w:t>
      </w:r>
      <w:proofErr w:type="spellStart"/>
      <w:r w:rsidR="00023919" w:rsidRPr="005F0DD9">
        <w:rPr>
          <w:rFonts w:ascii="Lato" w:hAnsi="Lato" w:cs="Arial"/>
          <w:sz w:val="22"/>
          <w:lang w:val="en-US"/>
        </w:rPr>
        <w:t>głównie</w:t>
      </w:r>
      <w:proofErr w:type="spellEnd"/>
      <w:r w:rsidR="00023919" w:rsidRPr="005F0DD9">
        <w:rPr>
          <w:rFonts w:ascii="Lato" w:hAnsi="Lato" w:cs="Arial"/>
          <w:sz w:val="22"/>
          <w:lang w:val="en-US"/>
        </w:rPr>
        <w:t xml:space="preserve"> z </w:t>
      </w:r>
      <w:proofErr w:type="spellStart"/>
      <w:r w:rsidR="00023919" w:rsidRPr="005F0DD9">
        <w:rPr>
          <w:rFonts w:ascii="Lato" w:hAnsi="Lato" w:cs="Arial"/>
          <w:sz w:val="22"/>
          <w:lang w:val="en-US"/>
        </w:rPr>
        <w:t>parków</w:t>
      </w:r>
      <w:proofErr w:type="spellEnd"/>
      <w:r w:rsidR="00023919" w:rsidRPr="005F0DD9">
        <w:rPr>
          <w:rFonts w:ascii="Lato" w:hAnsi="Lato" w:cs="Arial"/>
          <w:sz w:val="22"/>
          <w:lang w:val="en-US"/>
        </w:rPr>
        <w:t xml:space="preserve"> </w:t>
      </w:r>
      <w:proofErr w:type="spellStart"/>
      <w:r w:rsidR="00023919" w:rsidRPr="005F0DD9">
        <w:rPr>
          <w:rFonts w:ascii="Lato" w:hAnsi="Lato" w:cs="Arial"/>
          <w:sz w:val="22"/>
          <w:lang w:val="en-US"/>
        </w:rPr>
        <w:t>logistycznych</w:t>
      </w:r>
      <w:proofErr w:type="spellEnd"/>
      <w:r w:rsidR="00023919" w:rsidRPr="005F0DD9">
        <w:rPr>
          <w:rFonts w:ascii="Lato" w:hAnsi="Lato" w:cs="Arial"/>
          <w:sz w:val="22"/>
          <w:lang w:val="en-US"/>
        </w:rPr>
        <w:t xml:space="preserve"> </w:t>
      </w:r>
      <w:proofErr w:type="spellStart"/>
      <w:r w:rsidR="00023919" w:rsidRPr="005F0DD9">
        <w:rPr>
          <w:rFonts w:ascii="Lato" w:hAnsi="Lato" w:cs="Arial"/>
          <w:sz w:val="22"/>
          <w:lang w:val="en-US"/>
        </w:rPr>
        <w:t>typu</w:t>
      </w:r>
      <w:proofErr w:type="spellEnd"/>
      <w:r w:rsidR="00023919" w:rsidRPr="005F0DD9">
        <w:rPr>
          <w:rFonts w:ascii="Lato" w:hAnsi="Lato" w:cs="Arial"/>
          <w:sz w:val="22"/>
          <w:lang w:val="en-US"/>
        </w:rPr>
        <w:t xml:space="preserve"> big box, </w:t>
      </w:r>
      <w:proofErr w:type="spellStart"/>
      <w:r w:rsidR="00023919">
        <w:rPr>
          <w:rFonts w:ascii="Lato" w:hAnsi="Lato" w:cs="Arial"/>
          <w:sz w:val="22"/>
          <w:lang w:val="en-US"/>
        </w:rPr>
        <w:t>będących</w:t>
      </w:r>
      <w:proofErr w:type="spellEnd"/>
      <w:r w:rsidR="00023919">
        <w:rPr>
          <w:rFonts w:ascii="Lato" w:hAnsi="Lato" w:cs="Arial"/>
          <w:sz w:val="22"/>
          <w:lang w:val="en-US"/>
        </w:rPr>
        <w:t xml:space="preserve"> w </w:t>
      </w:r>
      <w:proofErr w:type="spellStart"/>
      <w:r w:rsidR="00023919">
        <w:rPr>
          <w:rFonts w:ascii="Lato" w:hAnsi="Lato" w:cs="Arial"/>
          <w:sz w:val="22"/>
          <w:lang w:val="en-US"/>
        </w:rPr>
        <w:t>fazie</w:t>
      </w:r>
      <w:proofErr w:type="spellEnd"/>
      <w:r w:rsidR="00023919">
        <w:rPr>
          <w:rFonts w:ascii="Lato" w:hAnsi="Lato" w:cs="Arial"/>
          <w:sz w:val="22"/>
          <w:lang w:val="en-US"/>
        </w:rPr>
        <w:t xml:space="preserve"> pre-development </w:t>
      </w:r>
      <w:proofErr w:type="spellStart"/>
      <w:r w:rsidR="0017529B">
        <w:rPr>
          <w:rFonts w:ascii="Lato" w:hAnsi="Lato" w:cs="Arial"/>
          <w:sz w:val="22"/>
          <w:lang w:val="en-US"/>
        </w:rPr>
        <w:t>i</w:t>
      </w:r>
      <w:proofErr w:type="spellEnd"/>
      <w:r w:rsidR="00023919">
        <w:rPr>
          <w:rFonts w:ascii="Lato" w:hAnsi="Lato" w:cs="Arial"/>
          <w:sz w:val="22"/>
          <w:lang w:val="en-US"/>
        </w:rPr>
        <w:t xml:space="preserve"> development. </w:t>
      </w:r>
      <w:proofErr w:type="spellStart"/>
      <w:r w:rsidR="00023919">
        <w:rPr>
          <w:rFonts w:ascii="Lato" w:hAnsi="Lato" w:cs="Arial"/>
          <w:sz w:val="22"/>
          <w:lang w:val="en-US"/>
        </w:rPr>
        <w:t>Zlokalizowane</w:t>
      </w:r>
      <w:proofErr w:type="spellEnd"/>
      <w:r w:rsidR="00023919">
        <w:rPr>
          <w:rFonts w:ascii="Lato" w:hAnsi="Lato" w:cs="Arial"/>
          <w:sz w:val="22"/>
          <w:lang w:val="en-US"/>
        </w:rPr>
        <w:t xml:space="preserve"> </w:t>
      </w:r>
      <w:proofErr w:type="spellStart"/>
      <w:r w:rsidR="00023919">
        <w:rPr>
          <w:rFonts w:ascii="Lato" w:hAnsi="Lato" w:cs="Arial"/>
          <w:sz w:val="22"/>
          <w:lang w:val="en-US"/>
        </w:rPr>
        <w:t>są</w:t>
      </w:r>
      <w:proofErr w:type="spellEnd"/>
      <w:r w:rsidR="00023919">
        <w:rPr>
          <w:rFonts w:ascii="Lato" w:hAnsi="Lato" w:cs="Arial"/>
          <w:sz w:val="22"/>
          <w:lang w:val="en-US"/>
        </w:rPr>
        <w:t xml:space="preserve"> w </w:t>
      </w:r>
      <w:proofErr w:type="spellStart"/>
      <w:r w:rsidR="00023919">
        <w:rPr>
          <w:rFonts w:ascii="Lato" w:hAnsi="Lato" w:cs="Arial"/>
          <w:sz w:val="22"/>
          <w:lang w:val="en-US"/>
        </w:rPr>
        <w:t>Polsce</w:t>
      </w:r>
      <w:proofErr w:type="spellEnd"/>
      <w:r w:rsidR="00023919">
        <w:rPr>
          <w:rFonts w:ascii="Lato" w:hAnsi="Lato" w:cs="Arial"/>
          <w:sz w:val="22"/>
          <w:lang w:val="en-US"/>
        </w:rPr>
        <w:t xml:space="preserve"> </w:t>
      </w:r>
      <w:proofErr w:type="spellStart"/>
      <w:r w:rsidR="00023919">
        <w:rPr>
          <w:rFonts w:ascii="Lato" w:hAnsi="Lato" w:cs="Arial"/>
          <w:sz w:val="22"/>
          <w:lang w:val="en-US"/>
        </w:rPr>
        <w:t>Centralnej</w:t>
      </w:r>
      <w:proofErr w:type="spellEnd"/>
      <w:r w:rsidR="00023919">
        <w:rPr>
          <w:rFonts w:ascii="Lato" w:hAnsi="Lato" w:cs="Arial"/>
          <w:sz w:val="22"/>
          <w:lang w:val="en-US"/>
        </w:rPr>
        <w:t xml:space="preserve">, </w:t>
      </w:r>
      <w:proofErr w:type="spellStart"/>
      <w:r w:rsidR="00023919">
        <w:rPr>
          <w:rFonts w:ascii="Lato" w:hAnsi="Lato" w:cs="Arial"/>
          <w:sz w:val="22"/>
          <w:lang w:val="en-US"/>
        </w:rPr>
        <w:t>Północnej</w:t>
      </w:r>
      <w:proofErr w:type="spellEnd"/>
      <w:r w:rsidR="00023919">
        <w:rPr>
          <w:rFonts w:ascii="Lato" w:hAnsi="Lato" w:cs="Arial"/>
          <w:sz w:val="22"/>
          <w:lang w:val="en-US"/>
        </w:rPr>
        <w:t xml:space="preserve"> </w:t>
      </w:r>
      <w:proofErr w:type="spellStart"/>
      <w:r w:rsidR="00023919">
        <w:rPr>
          <w:rFonts w:ascii="Lato" w:hAnsi="Lato" w:cs="Arial"/>
          <w:sz w:val="22"/>
          <w:lang w:val="en-US"/>
        </w:rPr>
        <w:t>oraz</w:t>
      </w:r>
      <w:proofErr w:type="spellEnd"/>
      <w:r w:rsidR="00023919">
        <w:rPr>
          <w:rFonts w:ascii="Lato" w:hAnsi="Lato" w:cs="Arial"/>
          <w:sz w:val="22"/>
          <w:lang w:val="en-US"/>
        </w:rPr>
        <w:t xml:space="preserve"> </w:t>
      </w:r>
      <w:proofErr w:type="spellStart"/>
      <w:r w:rsidR="00023919">
        <w:rPr>
          <w:rFonts w:ascii="Lato" w:hAnsi="Lato" w:cs="Arial"/>
          <w:sz w:val="22"/>
          <w:lang w:val="en-US"/>
        </w:rPr>
        <w:t>na</w:t>
      </w:r>
      <w:proofErr w:type="spellEnd"/>
      <w:r w:rsidR="00023919">
        <w:rPr>
          <w:rFonts w:ascii="Lato" w:hAnsi="Lato" w:cs="Arial"/>
          <w:sz w:val="22"/>
          <w:lang w:val="en-US"/>
        </w:rPr>
        <w:t xml:space="preserve"> </w:t>
      </w:r>
      <w:proofErr w:type="spellStart"/>
      <w:r w:rsidR="00023919">
        <w:rPr>
          <w:rFonts w:ascii="Lato" w:hAnsi="Lato" w:cs="Arial"/>
          <w:sz w:val="22"/>
          <w:lang w:val="en-US"/>
        </w:rPr>
        <w:t>Śląsku</w:t>
      </w:r>
      <w:proofErr w:type="spellEnd"/>
      <w:r w:rsidR="00023919">
        <w:rPr>
          <w:rFonts w:ascii="Lato" w:hAnsi="Lato" w:cs="Arial"/>
          <w:sz w:val="22"/>
          <w:lang w:val="en-US"/>
        </w:rPr>
        <w:t xml:space="preserve">. </w:t>
      </w:r>
    </w:p>
    <w:p w14:paraId="64F16BDF" w14:textId="2CC20714" w:rsidR="002D0ADC" w:rsidRDefault="002D0ADC" w:rsidP="008E39F4">
      <w:pPr>
        <w:spacing w:after="0" w:line="276" w:lineRule="auto"/>
        <w:jc w:val="both"/>
        <w:rPr>
          <w:rFonts w:ascii="Lato" w:hAnsi="Lato" w:cs="Arial"/>
          <w:sz w:val="22"/>
          <w:lang w:val="en-US"/>
        </w:rPr>
      </w:pPr>
    </w:p>
    <w:p w14:paraId="5B8E68AE" w14:textId="77777777" w:rsidR="0017529B" w:rsidRDefault="007F2C4E" w:rsidP="008E39F4">
      <w:pPr>
        <w:spacing w:after="0" w:line="276" w:lineRule="auto"/>
        <w:jc w:val="both"/>
        <w:rPr>
          <w:rFonts w:ascii="Lato" w:hAnsi="Lato" w:cs="Arial"/>
          <w:sz w:val="22"/>
          <w:lang w:val="en-US"/>
        </w:rPr>
      </w:pPr>
      <w:r w:rsidRPr="00FC0685">
        <w:rPr>
          <w:rFonts w:ascii="Lato" w:hAnsi="Lato" w:cs="Arial"/>
          <w:sz w:val="22"/>
          <w:lang w:val="en-US"/>
        </w:rPr>
        <w:t xml:space="preserve">Od </w:t>
      </w:r>
      <w:proofErr w:type="spellStart"/>
      <w:r w:rsidRPr="00FC0685">
        <w:rPr>
          <w:rFonts w:ascii="Lato" w:hAnsi="Lato" w:cs="Arial"/>
          <w:sz w:val="22"/>
          <w:lang w:val="en-US"/>
        </w:rPr>
        <w:t>początku</w:t>
      </w:r>
      <w:proofErr w:type="spellEnd"/>
      <w:r w:rsidRPr="00FC0685">
        <w:rPr>
          <w:rFonts w:ascii="Lato" w:hAnsi="Lato" w:cs="Arial"/>
          <w:sz w:val="22"/>
          <w:lang w:val="en-US"/>
        </w:rPr>
        <w:t xml:space="preserve"> </w:t>
      </w:r>
      <w:proofErr w:type="spellStart"/>
      <w:r w:rsidRPr="00FC0685">
        <w:rPr>
          <w:rFonts w:ascii="Lato" w:hAnsi="Lato" w:cs="Arial"/>
          <w:sz w:val="22"/>
          <w:lang w:val="en-US"/>
        </w:rPr>
        <w:t>swojej</w:t>
      </w:r>
      <w:proofErr w:type="spellEnd"/>
      <w:r w:rsidRPr="00FC0685">
        <w:rPr>
          <w:rFonts w:ascii="Lato" w:hAnsi="Lato" w:cs="Arial"/>
          <w:sz w:val="22"/>
          <w:lang w:val="en-US"/>
        </w:rPr>
        <w:t xml:space="preserve"> </w:t>
      </w:r>
      <w:proofErr w:type="spellStart"/>
      <w:r w:rsidRPr="00FC0685">
        <w:rPr>
          <w:rFonts w:ascii="Lato" w:hAnsi="Lato" w:cs="Arial"/>
          <w:sz w:val="22"/>
          <w:lang w:val="en-US"/>
        </w:rPr>
        <w:t>działalności</w:t>
      </w:r>
      <w:proofErr w:type="spellEnd"/>
      <w:r w:rsidRPr="00FC0685">
        <w:rPr>
          <w:rFonts w:ascii="Lato" w:hAnsi="Lato" w:cs="Arial"/>
          <w:sz w:val="22"/>
          <w:lang w:val="en-US"/>
        </w:rPr>
        <w:t xml:space="preserve"> 7R </w:t>
      </w:r>
      <w:proofErr w:type="spellStart"/>
      <w:r w:rsidRPr="00FC0685">
        <w:rPr>
          <w:rFonts w:ascii="Lato" w:hAnsi="Lato" w:cs="Arial"/>
          <w:sz w:val="22"/>
          <w:lang w:val="en-US"/>
        </w:rPr>
        <w:t>zrealizował</w:t>
      </w:r>
      <w:r>
        <w:rPr>
          <w:rFonts w:ascii="Lato" w:hAnsi="Lato" w:cs="Arial"/>
          <w:sz w:val="22"/>
          <w:lang w:val="en-US"/>
        </w:rPr>
        <w:t>o</w:t>
      </w:r>
      <w:proofErr w:type="spellEnd"/>
      <w:r w:rsidRPr="00FC0685">
        <w:rPr>
          <w:rFonts w:ascii="Lato" w:hAnsi="Lato" w:cs="Arial"/>
          <w:sz w:val="22"/>
          <w:lang w:val="en-US"/>
        </w:rPr>
        <w:t xml:space="preserve"> </w:t>
      </w:r>
      <w:proofErr w:type="spellStart"/>
      <w:r w:rsidRPr="00FC0685">
        <w:rPr>
          <w:rFonts w:ascii="Lato" w:hAnsi="Lato" w:cs="Arial"/>
          <w:sz w:val="22"/>
          <w:lang w:val="en-US"/>
        </w:rPr>
        <w:t>projekty</w:t>
      </w:r>
      <w:proofErr w:type="spellEnd"/>
      <w:r w:rsidRPr="00FC0685">
        <w:rPr>
          <w:rFonts w:ascii="Lato" w:hAnsi="Lato" w:cs="Arial"/>
          <w:sz w:val="22"/>
          <w:lang w:val="en-US"/>
        </w:rPr>
        <w:t xml:space="preserve"> o </w:t>
      </w:r>
      <w:proofErr w:type="spellStart"/>
      <w:r w:rsidRPr="00FC0685">
        <w:rPr>
          <w:rFonts w:ascii="Lato" w:hAnsi="Lato" w:cs="Arial"/>
          <w:sz w:val="22"/>
          <w:lang w:val="en-US"/>
        </w:rPr>
        <w:t>łącznej</w:t>
      </w:r>
      <w:proofErr w:type="spellEnd"/>
      <w:r w:rsidRPr="00FC0685">
        <w:rPr>
          <w:rFonts w:ascii="Lato" w:hAnsi="Lato" w:cs="Arial"/>
          <w:sz w:val="22"/>
          <w:lang w:val="en-US"/>
        </w:rPr>
        <w:t xml:space="preserve"> </w:t>
      </w:r>
      <w:proofErr w:type="spellStart"/>
      <w:r w:rsidRPr="00FC0685">
        <w:rPr>
          <w:rFonts w:ascii="Lato" w:hAnsi="Lato" w:cs="Arial"/>
          <w:sz w:val="22"/>
          <w:lang w:val="en-US"/>
        </w:rPr>
        <w:t>powierzchni</w:t>
      </w:r>
      <w:proofErr w:type="spellEnd"/>
      <w:r w:rsidRPr="00FC0685">
        <w:rPr>
          <w:rFonts w:ascii="Lato" w:hAnsi="Lato" w:cs="Arial"/>
          <w:sz w:val="22"/>
          <w:lang w:val="en-US"/>
        </w:rPr>
        <w:t xml:space="preserve"> </w:t>
      </w:r>
      <w:proofErr w:type="spellStart"/>
      <w:r w:rsidRPr="00FC0685">
        <w:rPr>
          <w:rFonts w:ascii="Lato" w:hAnsi="Lato" w:cs="Arial"/>
          <w:sz w:val="22"/>
          <w:lang w:val="en-US"/>
        </w:rPr>
        <w:t>prawie</w:t>
      </w:r>
      <w:proofErr w:type="spellEnd"/>
      <w:r w:rsidRPr="00FC0685">
        <w:rPr>
          <w:rFonts w:ascii="Lato" w:hAnsi="Lato" w:cs="Arial"/>
          <w:sz w:val="22"/>
          <w:lang w:val="en-US"/>
        </w:rPr>
        <w:t xml:space="preserve"> 1,5 </w:t>
      </w:r>
      <w:proofErr w:type="spellStart"/>
      <w:r w:rsidRPr="00FC0685">
        <w:rPr>
          <w:rFonts w:ascii="Lato" w:hAnsi="Lato" w:cs="Arial"/>
          <w:sz w:val="22"/>
          <w:lang w:val="en-US"/>
        </w:rPr>
        <w:t>mln</w:t>
      </w:r>
      <w:proofErr w:type="spellEnd"/>
      <w:r w:rsidRPr="00FC0685">
        <w:rPr>
          <w:rFonts w:ascii="Lato" w:hAnsi="Lato" w:cs="Arial"/>
          <w:sz w:val="22"/>
          <w:lang w:val="en-US"/>
        </w:rPr>
        <w:t xml:space="preserve"> </w:t>
      </w:r>
      <w:proofErr w:type="spellStart"/>
      <w:r w:rsidRPr="00FC0685">
        <w:rPr>
          <w:rFonts w:ascii="Lato" w:hAnsi="Lato" w:cs="Arial"/>
          <w:sz w:val="22"/>
          <w:lang w:val="en-US"/>
        </w:rPr>
        <w:t>mkw</w:t>
      </w:r>
      <w:proofErr w:type="spellEnd"/>
      <w:r w:rsidRPr="00FC0685">
        <w:rPr>
          <w:rFonts w:ascii="Lato" w:hAnsi="Lato" w:cs="Arial"/>
          <w:sz w:val="22"/>
          <w:lang w:val="en-US"/>
        </w:rPr>
        <w:t xml:space="preserve">. </w:t>
      </w:r>
      <w:proofErr w:type="spellStart"/>
      <w:r w:rsidRPr="00FC0685">
        <w:rPr>
          <w:rFonts w:ascii="Lato" w:hAnsi="Lato" w:cs="Arial"/>
          <w:sz w:val="22"/>
          <w:lang w:val="en-US"/>
        </w:rPr>
        <w:t>Obecnie</w:t>
      </w:r>
      <w:proofErr w:type="spellEnd"/>
      <w:r w:rsidRPr="00FC0685">
        <w:rPr>
          <w:rFonts w:ascii="Lato" w:hAnsi="Lato" w:cs="Arial"/>
          <w:sz w:val="22"/>
          <w:lang w:val="en-US"/>
        </w:rPr>
        <w:t xml:space="preserve"> </w:t>
      </w:r>
      <w:proofErr w:type="spellStart"/>
      <w:r w:rsidRPr="00FC0685">
        <w:rPr>
          <w:rFonts w:ascii="Lato" w:hAnsi="Lato" w:cs="Arial"/>
          <w:sz w:val="22"/>
          <w:lang w:val="en-US"/>
        </w:rPr>
        <w:t>deweloper</w:t>
      </w:r>
      <w:proofErr w:type="spellEnd"/>
      <w:r w:rsidRPr="00FC0685">
        <w:rPr>
          <w:rFonts w:ascii="Lato" w:hAnsi="Lato" w:cs="Arial"/>
          <w:sz w:val="22"/>
          <w:lang w:val="en-US"/>
        </w:rPr>
        <w:t xml:space="preserve"> </w:t>
      </w:r>
      <w:proofErr w:type="spellStart"/>
      <w:r w:rsidRPr="00FC0685">
        <w:rPr>
          <w:rFonts w:ascii="Lato" w:hAnsi="Lato" w:cs="Arial"/>
          <w:sz w:val="22"/>
          <w:lang w:val="en-US"/>
        </w:rPr>
        <w:t>posiada</w:t>
      </w:r>
      <w:proofErr w:type="spellEnd"/>
      <w:r w:rsidRPr="00FC0685">
        <w:rPr>
          <w:rFonts w:ascii="Lato" w:hAnsi="Lato" w:cs="Arial"/>
          <w:sz w:val="22"/>
          <w:lang w:val="en-US"/>
        </w:rPr>
        <w:t xml:space="preserve"> </w:t>
      </w:r>
      <w:proofErr w:type="spellStart"/>
      <w:r w:rsidRPr="00FC0685">
        <w:rPr>
          <w:rFonts w:ascii="Lato" w:hAnsi="Lato" w:cs="Arial"/>
          <w:sz w:val="22"/>
          <w:lang w:val="en-US"/>
        </w:rPr>
        <w:t>ponad</w:t>
      </w:r>
      <w:proofErr w:type="spellEnd"/>
      <w:r w:rsidRPr="00FC0685">
        <w:rPr>
          <w:rFonts w:ascii="Lato" w:hAnsi="Lato" w:cs="Arial"/>
          <w:sz w:val="22"/>
          <w:lang w:val="en-US"/>
        </w:rPr>
        <w:t xml:space="preserve"> 4 </w:t>
      </w:r>
      <w:proofErr w:type="spellStart"/>
      <w:r w:rsidRPr="00FC0685">
        <w:rPr>
          <w:rFonts w:ascii="Lato" w:hAnsi="Lato" w:cs="Arial"/>
          <w:sz w:val="22"/>
          <w:lang w:val="en-US"/>
        </w:rPr>
        <w:t>mln</w:t>
      </w:r>
      <w:proofErr w:type="spellEnd"/>
      <w:r w:rsidRPr="00FC0685">
        <w:rPr>
          <w:rFonts w:ascii="Lato" w:hAnsi="Lato" w:cs="Arial"/>
          <w:sz w:val="22"/>
          <w:lang w:val="en-US"/>
        </w:rPr>
        <w:t xml:space="preserve"> </w:t>
      </w:r>
      <w:proofErr w:type="spellStart"/>
      <w:r w:rsidRPr="00FC0685">
        <w:rPr>
          <w:rFonts w:ascii="Lato" w:hAnsi="Lato" w:cs="Arial"/>
          <w:sz w:val="22"/>
          <w:lang w:val="en-US"/>
        </w:rPr>
        <w:t>mkw</w:t>
      </w:r>
      <w:proofErr w:type="spellEnd"/>
      <w:r w:rsidRPr="00FC0685">
        <w:rPr>
          <w:rFonts w:ascii="Lato" w:hAnsi="Lato" w:cs="Arial"/>
          <w:sz w:val="22"/>
          <w:lang w:val="en-US"/>
        </w:rPr>
        <w:t xml:space="preserve">. w </w:t>
      </w:r>
      <w:proofErr w:type="spellStart"/>
      <w:r w:rsidRPr="00FC0685">
        <w:rPr>
          <w:rFonts w:ascii="Lato" w:hAnsi="Lato" w:cs="Arial"/>
          <w:sz w:val="22"/>
          <w:lang w:val="en-US"/>
        </w:rPr>
        <w:t>procesie</w:t>
      </w:r>
      <w:proofErr w:type="spellEnd"/>
      <w:r w:rsidRPr="00FC0685">
        <w:rPr>
          <w:rFonts w:ascii="Lato" w:hAnsi="Lato" w:cs="Arial"/>
          <w:sz w:val="22"/>
          <w:lang w:val="en-US"/>
        </w:rPr>
        <w:t xml:space="preserve"> </w:t>
      </w:r>
      <w:proofErr w:type="spellStart"/>
      <w:r w:rsidRPr="00FC0685">
        <w:rPr>
          <w:rFonts w:ascii="Lato" w:hAnsi="Lato" w:cs="Arial"/>
          <w:sz w:val="22"/>
          <w:lang w:val="en-US"/>
        </w:rPr>
        <w:t>inwestycyjnym</w:t>
      </w:r>
      <w:proofErr w:type="spellEnd"/>
      <w:r w:rsidRPr="00FC0685">
        <w:rPr>
          <w:rFonts w:ascii="Lato" w:hAnsi="Lato" w:cs="Arial"/>
          <w:sz w:val="22"/>
          <w:lang w:val="en-US"/>
        </w:rPr>
        <w:t xml:space="preserve"> w </w:t>
      </w:r>
      <w:proofErr w:type="spellStart"/>
      <w:r w:rsidRPr="00FC0685">
        <w:rPr>
          <w:rFonts w:ascii="Lato" w:hAnsi="Lato" w:cs="Arial"/>
          <w:sz w:val="22"/>
          <w:lang w:val="en-US"/>
        </w:rPr>
        <w:t>różnych</w:t>
      </w:r>
      <w:proofErr w:type="spellEnd"/>
      <w:r w:rsidRPr="00FC0685">
        <w:rPr>
          <w:rFonts w:ascii="Lato" w:hAnsi="Lato" w:cs="Arial"/>
          <w:sz w:val="22"/>
          <w:lang w:val="en-US"/>
        </w:rPr>
        <w:t xml:space="preserve"> </w:t>
      </w:r>
      <w:proofErr w:type="spellStart"/>
      <w:r w:rsidRPr="00FC0685">
        <w:rPr>
          <w:rFonts w:ascii="Lato" w:hAnsi="Lato" w:cs="Arial"/>
          <w:sz w:val="22"/>
          <w:lang w:val="en-US"/>
        </w:rPr>
        <w:t>lokalizacjach</w:t>
      </w:r>
      <w:proofErr w:type="spellEnd"/>
      <w:r w:rsidRPr="00FC0685">
        <w:rPr>
          <w:rFonts w:ascii="Lato" w:hAnsi="Lato" w:cs="Arial"/>
          <w:sz w:val="22"/>
          <w:lang w:val="en-US"/>
        </w:rPr>
        <w:t xml:space="preserve"> w </w:t>
      </w:r>
      <w:proofErr w:type="spellStart"/>
      <w:r w:rsidRPr="00FC0685">
        <w:rPr>
          <w:rFonts w:ascii="Lato" w:hAnsi="Lato" w:cs="Arial"/>
          <w:sz w:val="22"/>
          <w:lang w:val="en-US"/>
        </w:rPr>
        <w:t>całej</w:t>
      </w:r>
      <w:proofErr w:type="spellEnd"/>
      <w:r w:rsidRPr="00FC0685">
        <w:rPr>
          <w:rFonts w:ascii="Lato" w:hAnsi="Lato" w:cs="Arial"/>
          <w:sz w:val="22"/>
          <w:lang w:val="en-US"/>
        </w:rPr>
        <w:t xml:space="preserve"> </w:t>
      </w:r>
      <w:proofErr w:type="spellStart"/>
      <w:r w:rsidRPr="00FC0685">
        <w:rPr>
          <w:rFonts w:ascii="Lato" w:hAnsi="Lato" w:cs="Arial"/>
          <w:sz w:val="22"/>
          <w:lang w:val="en-US"/>
        </w:rPr>
        <w:t>Polsce</w:t>
      </w:r>
      <w:proofErr w:type="spellEnd"/>
      <w:r w:rsidRPr="00FC0685">
        <w:rPr>
          <w:rFonts w:ascii="Lato" w:hAnsi="Lato" w:cs="Arial"/>
          <w:sz w:val="22"/>
          <w:lang w:val="en-US"/>
        </w:rPr>
        <w:t xml:space="preserve">. </w:t>
      </w:r>
      <w:proofErr w:type="spellStart"/>
      <w:r>
        <w:rPr>
          <w:rFonts w:ascii="Lato" w:hAnsi="Lato" w:cs="Arial"/>
          <w:sz w:val="22"/>
          <w:lang w:val="en-US"/>
        </w:rPr>
        <w:t>Budowa</w:t>
      </w:r>
      <w:proofErr w:type="spellEnd"/>
      <w:r>
        <w:rPr>
          <w:rFonts w:ascii="Lato" w:hAnsi="Lato" w:cs="Arial"/>
          <w:sz w:val="22"/>
          <w:lang w:val="en-US"/>
        </w:rPr>
        <w:t xml:space="preserve"> </w:t>
      </w:r>
      <w:proofErr w:type="spellStart"/>
      <w:r>
        <w:rPr>
          <w:rFonts w:ascii="Lato" w:hAnsi="Lato" w:cs="Arial"/>
          <w:sz w:val="22"/>
          <w:lang w:val="en-US"/>
        </w:rPr>
        <w:t>p</w:t>
      </w:r>
      <w:r w:rsidRPr="00FC0685">
        <w:rPr>
          <w:rFonts w:ascii="Lato" w:hAnsi="Lato" w:cs="Arial"/>
          <w:sz w:val="22"/>
          <w:lang w:val="en-US"/>
        </w:rPr>
        <w:t>ierwsz</w:t>
      </w:r>
      <w:r>
        <w:rPr>
          <w:rFonts w:ascii="Lato" w:hAnsi="Lato" w:cs="Arial"/>
          <w:sz w:val="22"/>
          <w:lang w:val="en-US"/>
        </w:rPr>
        <w:t>ego</w:t>
      </w:r>
      <w:proofErr w:type="spellEnd"/>
      <w:r w:rsidRPr="00FC0685">
        <w:rPr>
          <w:rFonts w:ascii="Lato" w:hAnsi="Lato" w:cs="Arial"/>
          <w:sz w:val="22"/>
          <w:lang w:val="en-US"/>
        </w:rPr>
        <w:t xml:space="preserve"> </w:t>
      </w:r>
      <w:proofErr w:type="spellStart"/>
      <w:r w:rsidRPr="00FC0685">
        <w:rPr>
          <w:rFonts w:ascii="Lato" w:hAnsi="Lato" w:cs="Arial"/>
          <w:sz w:val="22"/>
          <w:lang w:val="en-US"/>
        </w:rPr>
        <w:t>zagraniczn</w:t>
      </w:r>
      <w:r>
        <w:rPr>
          <w:rFonts w:ascii="Lato" w:hAnsi="Lato" w:cs="Arial"/>
          <w:sz w:val="22"/>
          <w:lang w:val="en-US"/>
        </w:rPr>
        <w:t>ego</w:t>
      </w:r>
      <w:proofErr w:type="spellEnd"/>
      <w:r w:rsidRPr="00FC0685">
        <w:rPr>
          <w:rFonts w:ascii="Lato" w:hAnsi="Lato" w:cs="Arial"/>
          <w:sz w:val="22"/>
          <w:lang w:val="en-US"/>
        </w:rPr>
        <w:t xml:space="preserve"> </w:t>
      </w:r>
      <w:proofErr w:type="spellStart"/>
      <w:r w:rsidRPr="00FC0685">
        <w:rPr>
          <w:rFonts w:ascii="Lato" w:hAnsi="Lato" w:cs="Arial"/>
          <w:sz w:val="22"/>
          <w:lang w:val="en-US"/>
        </w:rPr>
        <w:t>projekt</w:t>
      </w:r>
      <w:r>
        <w:rPr>
          <w:rFonts w:ascii="Lato" w:hAnsi="Lato" w:cs="Arial"/>
          <w:sz w:val="22"/>
          <w:lang w:val="en-US"/>
        </w:rPr>
        <w:t>u</w:t>
      </w:r>
      <w:proofErr w:type="spellEnd"/>
      <w:r w:rsidRPr="00FC0685">
        <w:rPr>
          <w:rFonts w:ascii="Lato" w:hAnsi="Lato" w:cs="Arial"/>
          <w:sz w:val="22"/>
          <w:lang w:val="en-US"/>
        </w:rPr>
        <w:t xml:space="preserve"> </w:t>
      </w:r>
      <w:r>
        <w:rPr>
          <w:rFonts w:ascii="Lato" w:hAnsi="Lato" w:cs="Arial"/>
          <w:sz w:val="22"/>
          <w:lang w:val="en-US"/>
        </w:rPr>
        <w:t>7R</w:t>
      </w:r>
      <w:r w:rsidRPr="00FC0685">
        <w:rPr>
          <w:rFonts w:ascii="Lato" w:hAnsi="Lato" w:cs="Arial"/>
          <w:sz w:val="22"/>
          <w:lang w:val="en-US"/>
        </w:rPr>
        <w:t xml:space="preserve"> ma </w:t>
      </w:r>
      <w:proofErr w:type="spellStart"/>
      <w:r w:rsidRPr="00FC0685">
        <w:rPr>
          <w:rFonts w:ascii="Lato" w:hAnsi="Lato" w:cs="Arial"/>
          <w:sz w:val="22"/>
          <w:lang w:val="en-US"/>
        </w:rPr>
        <w:t>ruszyć</w:t>
      </w:r>
      <w:proofErr w:type="spellEnd"/>
      <w:r w:rsidRPr="00FC0685">
        <w:rPr>
          <w:rFonts w:ascii="Lato" w:hAnsi="Lato" w:cs="Arial"/>
          <w:sz w:val="22"/>
          <w:lang w:val="en-US"/>
        </w:rPr>
        <w:t xml:space="preserve"> w </w:t>
      </w:r>
      <w:proofErr w:type="spellStart"/>
      <w:r w:rsidRPr="00FC0685">
        <w:rPr>
          <w:rFonts w:ascii="Lato" w:hAnsi="Lato" w:cs="Arial"/>
          <w:sz w:val="22"/>
          <w:lang w:val="en-US"/>
        </w:rPr>
        <w:t>Czechach</w:t>
      </w:r>
      <w:proofErr w:type="spellEnd"/>
      <w:r w:rsidRPr="00FC0685">
        <w:rPr>
          <w:rFonts w:ascii="Lato" w:hAnsi="Lato" w:cs="Arial"/>
          <w:sz w:val="22"/>
          <w:lang w:val="en-US"/>
        </w:rPr>
        <w:t xml:space="preserve"> w </w:t>
      </w:r>
      <w:proofErr w:type="spellStart"/>
      <w:r w:rsidR="00B93021">
        <w:rPr>
          <w:rFonts w:ascii="Lato" w:hAnsi="Lato" w:cs="Arial"/>
          <w:sz w:val="22"/>
          <w:lang w:val="en-US"/>
        </w:rPr>
        <w:t>czw</w:t>
      </w:r>
      <w:r w:rsidR="004240D9">
        <w:rPr>
          <w:rFonts w:ascii="Lato" w:hAnsi="Lato" w:cs="Arial"/>
          <w:sz w:val="22"/>
          <w:lang w:val="en-US"/>
        </w:rPr>
        <w:t>artym</w:t>
      </w:r>
      <w:proofErr w:type="spellEnd"/>
      <w:r w:rsidR="004240D9">
        <w:rPr>
          <w:rFonts w:ascii="Lato" w:hAnsi="Lato" w:cs="Arial"/>
          <w:sz w:val="22"/>
          <w:lang w:val="en-US"/>
        </w:rPr>
        <w:t xml:space="preserve"> </w:t>
      </w:r>
      <w:proofErr w:type="spellStart"/>
      <w:r w:rsidR="004240D9">
        <w:rPr>
          <w:rFonts w:ascii="Lato" w:hAnsi="Lato" w:cs="Arial"/>
          <w:sz w:val="22"/>
          <w:lang w:val="en-US"/>
        </w:rPr>
        <w:t>kwartale</w:t>
      </w:r>
      <w:proofErr w:type="spellEnd"/>
      <w:r w:rsidR="004240D9">
        <w:rPr>
          <w:rFonts w:ascii="Lato" w:hAnsi="Lato" w:cs="Arial"/>
          <w:sz w:val="22"/>
          <w:lang w:val="en-US"/>
        </w:rPr>
        <w:t xml:space="preserve"> </w:t>
      </w:r>
      <w:proofErr w:type="spellStart"/>
      <w:r w:rsidR="004240D9">
        <w:rPr>
          <w:rFonts w:ascii="Lato" w:hAnsi="Lato" w:cs="Arial"/>
          <w:sz w:val="22"/>
          <w:lang w:val="en-US"/>
        </w:rPr>
        <w:t>tego</w:t>
      </w:r>
      <w:proofErr w:type="spellEnd"/>
      <w:r w:rsidR="004240D9">
        <w:rPr>
          <w:rFonts w:ascii="Lato" w:hAnsi="Lato" w:cs="Arial"/>
          <w:sz w:val="22"/>
          <w:lang w:val="en-US"/>
        </w:rPr>
        <w:t xml:space="preserve"> </w:t>
      </w:r>
      <w:proofErr w:type="spellStart"/>
      <w:r w:rsidR="004240D9">
        <w:rPr>
          <w:rFonts w:ascii="Lato" w:hAnsi="Lato" w:cs="Arial"/>
          <w:sz w:val="22"/>
          <w:lang w:val="en-US"/>
        </w:rPr>
        <w:t>roku</w:t>
      </w:r>
      <w:proofErr w:type="spellEnd"/>
      <w:r w:rsidRPr="00FC0685">
        <w:rPr>
          <w:rFonts w:ascii="Lato" w:hAnsi="Lato" w:cs="Arial"/>
          <w:sz w:val="22"/>
          <w:lang w:val="en-US"/>
        </w:rPr>
        <w:t>.</w:t>
      </w:r>
    </w:p>
    <w:p w14:paraId="5C6E8B9A" w14:textId="77777777" w:rsidR="0017529B" w:rsidRDefault="0017529B" w:rsidP="008E39F4">
      <w:pPr>
        <w:spacing w:after="0" w:line="276" w:lineRule="auto"/>
        <w:jc w:val="both"/>
        <w:rPr>
          <w:rFonts w:ascii="Lato" w:hAnsi="Lato" w:cs="Arial"/>
          <w:sz w:val="22"/>
          <w:lang w:val="en-US"/>
        </w:rPr>
      </w:pPr>
    </w:p>
    <w:p w14:paraId="10C94FC1" w14:textId="0152B175" w:rsidR="00BB2FB0" w:rsidRPr="0017529B" w:rsidRDefault="00BB2FB0" w:rsidP="008E39F4">
      <w:pPr>
        <w:spacing w:after="0" w:line="276" w:lineRule="auto"/>
        <w:jc w:val="both"/>
        <w:rPr>
          <w:rFonts w:ascii="Lato" w:hAnsi="Lato" w:cs="Arial"/>
          <w:sz w:val="22"/>
          <w:lang w:val="en-US"/>
        </w:rPr>
      </w:pPr>
      <w:proofErr w:type="spellStart"/>
      <w:r>
        <w:rPr>
          <w:rFonts w:ascii="Lato" w:eastAsia="Arial" w:hAnsi="Lato" w:cs="Arial"/>
          <w:sz w:val="22"/>
          <w:lang w:val="en-US"/>
        </w:rPr>
        <w:t>Doradcą</w:t>
      </w:r>
      <w:proofErr w:type="spellEnd"/>
      <w:r>
        <w:rPr>
          <w:rFonts w:ascii="Lato" w:eastAsia="Arial" w:hAnsi="Lato" w:cs="Arial"/>
          <w:sz w:val="22"/>
          <w:lang w:val="en-US"/>
        </w:rPr>
        <w:t xml:space="preserve"> </w:t>
      </w:r>
      <w:proofErr w:type="spellStart"/>
      <w:r>
        <w:rPr>
          <w:rFonts w:ascii="Lato" w:eastAsia="Arial" w:hAnsi="Lato" w:cs="Arial"/>
          <w:sz w:val="22"/>
          <w:lang w:val="en-US"/>
        </w:rPr>
        <w:t>prawnym</w:t>
      </w:r>
      <w:proofErr w:type="spellEnd"/>
      <w:r>
        <w:rPr>
          <w:rFonts w:ascii="Lato" w:eastAsia="Arial" w:hAnsi="Lato" w:cs="Arial"/>
          <w:sz w:val="22"/>
          <w:lang w:val="en-US"/>
        </w:rPr>
        <w:t xml:space="preserve"> </w:t>
      </w:r>
      <w:proofErr w:type="spellStart"/>
      <w:r>
        <w:rPr>
          <w:rFonts w:ascii="Lato" w:eastAsia="Arial" w:hAnsi="Lato" w:cs="Arial"/>
          <w:sz w:val="22"/>
          <w:lang w:val="en-US"/>
        </w:rPr>
        <w:t>przy</w:t>
      </w:r>
      <w:proofErr w:type="spellEnd"/>
      <w:r>
        <w:rPr>
          <w:rFonts w:ascii="Lato" w:eastAsia="Arial" w:hAnsi="Lato" w:cs="Arial"/>
          <w:sz w:val="22"/>
          <w:lang w:val="en-US"/>
        </w:rPr>
        <w:t xml:space="preserve"> </w:t>
      </w:r>
      <w:proofErr w:type="spellStart"/>
      <w:r>
        <w:rPr>
          <w:rFonts w:ascii="Lato" w:eastAsia="Arial" w:hAnsi="Lato" w:cs="Arial"/>
          <w:sz w:val="22"/>
          <w:lang w:val="en-US"/>
        </w:rPr>
        <w:t>transakcji</w:t>
      </w:r>
      <w:proofErr w:type="spellEnd"/>
      <w:r>
        <w:rPr>
          <w:rFonts w:ascii="Lato" w:eastAsia="Arial" w:hAnsi="Lato" w:cs="Arial"/>
          <w:sz w:val="22"/>
          <w:lang w:val="en-US"/>
        </w:rPr>
        <w:t xml:space="preserve"> po </w:t>
      </w:r>
      <w:proofErr w:type="spellStart"/>
      <w:r>
        <w:rPr>
          <w:rFonts w:ascii="Lato" w:eastAsia="Arial" w:hAnsi="Lato" w:cs="Arial"/>
          <w:sz w:val="22"/>
          <w:lang w:val="en-US"/>
        </w:rPr>
        <w:t>stronie</w:t>
      </w:r>
      <w:proofErr w:type="spellEnd"/>
      <w:r>
        <w:rPr>
          <w:rFonts w:ascii="Lato" w:eastAsia="Arial" w:hAnsi="Lato" w:cs="Arial"/>
          <w:sz w:val="22"/>
          <w:lang w:val="en-US"/>
        </w:rPr>
        <w:t xml:space="preserve"> </w:t>
      </w:r>
      <w:proofErr w:type="spellStart"/>
      <w:r>
        <w:rPr>
          <w:rFonts w:ascii="Lato" w:eastAsia="Arial" w:hAnsi="Lato" w:cs="Arial"/>
          <w:sz w:val="22"/>
          <w:lang w:val="en-US"/>
        </w:rPr>
        <w:t>kupującego</w:t>
      </w:r>
      <w:proofErr w:type="spellEnd"/>
      <w:r>
        <w:rPr>
          <w:rFonts w:ascii="Lato" w:eastAsia="Arial" w:hAnsi="Lato" w:cs="Arial"/>
          <w:sz w:val="22"/>
          <w:lang w:val="en-US"/>
        </w:rPr>
        <w:t xml:space="preserve"> </w:t>
      </w:r>
      <w:proofErr w:type="spellStart"/>
      <w:r>
        <w:rPr>
          <w:rFonts w:ascii="Lato" w:eastAsia="Arial" w:hAnsi="Lato" w:cs="Arial"/>
          <w:sz w:val="22"/>
          <w:lang w:val="en-US"/>
        </w:rPr>
        <w:t>była</w:t>
      </w:r>
      <w:proofErr w:type="spellEnd"/>
      <w:r>
        <w:rPr>
          <w:rFonts w:ascii="Lato" w:eastAsia="Arial" w:hAnsi="Lato" w:cs="Arial"/>
          <w:sz w:val="22"/>
          <w:lang w:val="en-US"/>
        </w:rPr>
        <w:t xml:space="preserve"> </w:t>
      </w:r>
      <w:proofErr w:type="spellStart"/>
      <w:r>
        <w:rPr>
          <w:rFonts w:ascii="Lato" w:eastAsia="Arial" w:hAnsi="Lato" w:cs="Arial"/>
          <w:sz w:val="22"/>
          <w:lang w:val="en-US"/>
        </w:rPr>
        <w:t>kancelaria</w:t>
      </w:r>
      <w:proofErr w:type="spellEnd"/>
      <w:r>
        <w:rPr>
          <w:rFonts w:ascii="Lato" w:eastAsia="Arial" w:hAnsi="Lato" w:cs="Arial"/>
          <w:sz w:val="22"/>
          <w:lang w:val="en-US"/>
        </w:rPr>
        <w:t xml:space="preserve"> </w:t>
      </w:r>
      <w:proofErr w:type="spellStart"/>
      <w:r w:rsidRPr="00B1268C">
        <w:rPr>
          <w:rFonts w:ascii="Lato" w:eastAsia="Arial" w:hAnsi="Lato" w:cs="Arial"/>
          <w:sz w:val="22"/>
          <w:lang w:val="en-US"/>
        </w:rPr>
        <w:t>White&amp;Case</w:t>
      </w:r>
      <w:proofErr w:type="spellEnd"/>
      <w:r>
        <w:rPr>
          <w:rFonts w:ascii="Lato" w:eastAsia="Arial" w:hAnsi="Lato" w:cs="Arial"/>
          <w:sz w:val="22"/>
          <w:lang w:val="en-US"/>
        </w:rPr>
        <w:t xml:space="preserve">, a po </w:t>
      </w:r>
      <w:proofErr w:type="spellStart"/>
      <w:r>
        <w:rPr>
          <w:rFonts w:ascii="Lato" w:eastAsia="Arial" w:hAnsi="Lato" w:cs="Arial"/>
          <w:sz w:val="22"/>
          <w:lang w:val="en-US"/>
        </w:rPr>
        <w:t>stronie</w:t>
      </w:r>
      <w:proofErr w:type="spellEnd"/>
      <w:r>
        <w:rPr>
          <w:rFonts w:ascii="Lato" w:eastAsia="Arial" w:hAnsi="Lato" w:cs="Arial"/>
          <w:sz w:val="22"/>
          <w:lang w:val="en-US"/>
        </w:rPr>
        <w:t xml:space="preserve"> </w:t>
      </w:r>
      <w:proofErr w:type="spellStart"/>
      <w:r>
        <w:rPr>
          <w:rFonts w:ascii="Lato" w:eastAsia="Arial" w:hAnsi="Lato" w:cs="Arial"/>
          <w:sz w:val="22"/>
          <w:lang w:val="en-US"/>
        </w:rPr>
        <w:t>sprzedającego</w:t>
      </w:r>
      <w:proofErr w:type="spellEnd"/>
      <w:r>
        <w:rPr>
          <w:rFonts w:ascii="Lato" w:eastAsia="Arial" w:hAnsi="Lato" w:cs="Arial"/>
          <w:sz w:val="22"/>
          <w:lang w:val="en-US"/>
        </w:rPr>
        <w:t xml:space="preserve"> Linklaters</w:t>
      </w:r>
      <w:r w:rsidR="00DB4A07">
        <w:rPr>
          <w:rFonts w:ascii="Lato" w:eastAsia="Arial" w:hAnsi="Lato" w:cs="Arial"/>
          <w:sz w:val="22"/>
          <w:lang w:val="en-US"/>
        </w:rPr>
        <w:t>.</w:t>
      </w:r>
    </w:p>
    <w:p w14:paraId="2AD00E28" w14:textId="77777777" w:rsidR="002D0ADC" w:rsidRPr="002D0ADC" w:rsidRDefault="002D0ADC" w:rsidP="008E39F4">
      <w:pPr>
        <w:spacing w:after="0" w:line="276" w:lineRule="auto"/>
        <w:jc w:val="both"/>
        <w:rPr>
          <w:rFonts w:ascii="Lato" w:hAnsi="Lato" w:cs="Arial"/>
          <w:sz w:val="22"/>
          <w:lang w:val="en-US"/>
        </w:rPr>
      </w:pPr>
      <w:r w:rsidRPr="002D0ADC">
        <w:rPr>
          <w:rFonts w:ascii="Lato" w:eastAsia="Arial" w:hAnsi="Lato" w:cs="Arial"/>
          <w:sz w:val="22"/>
          <w:lang w:val="en-US"/>
        </w:rPr>
        <w:lastRenderedPageBreak/>
        <w:tab/>
      </w:r>
    </w:p>
    <w:p w14:paraId="64369CF3" w14:textId="77777777" w:rsidR="008D233D" w:rsidRPr="002D0ADC" w:rsidRDefault="008D233D" w:rsidP="008E39F4">
      <w:pPr>
        <w:spacing w:after="0" w:line="276" w:lineRule="auto"/>
        <w:jc w:val="both"/>
        <w:outlineLvl w:val="0"/>
        <w:rPr>
          <w:rFonts w:ascii="Lato" w:eastAsia="Calibri" w:hAnsi="Lato" w:cs="Arial"/>
          <w:color w:val="5F6163" w:themeColor="accent6" w:themeShade="BF"/>
          <w:sz w:val="22"/>
          <w:u w:color="333333"/>
          <w:lang w:val="en-US"/>
        </w:rPr>
      </w:pPr>
    </w:p>
    <w:p w14:paraId="306C4DD0" w14:textId="120012E3" w:rsidR="005C0276" w:rsidRPr="002D0ADC" w:rsidRDefault="00B93021" w:rsidP="008E39F4">
      <w:pPr>
        <w:spacing w:after="0" w:line="276" w:lineRule="auto"/>
        <w:jc w:val="both"/>
        <w:outlineLvl w:val="0"/>
        <w:rPr>
          <w:rFonts w:ascii="Lato" w:eastAsia="Calibri" w:hAnsi="Lato" w:cs="Arial"/>
          <w:b/>
          <w:bCs/>
          <w:color w:val="5F6163" w:themeColor="accent6" w:themeShade="BF"/>
          <w:sz w:val="22"/>
          <w:u w:color="333333"/>
          <w:lang w:val="en-US"/>
        </w:rPr>
      </w:pPr>
      <w:r>
        <w:rPr>
          <w:rFonts w:ascii="Lato" w:eastAsia="Calibri" w:hAnsi="Lato" w:cs="Arial"/>
          <w:b/>
          <w:bCs/>
          <w:color w:val="5F6163" w:themeColor="accent6" w:themeShade="BF"/>
          <w:sz w:val="22"/>
          <w:u w:color="333333"/>
          <w:lang w:val="en-US"/>
        </w:rPr>
        <w:t>O</w:t>
      </w:r>
      <w:r w:rsidR="005C0276" w:rsidRPr="002D0ADC">
        <w:rPr>
          <w:rFonts w:ascii="Lato" w:eastAsia="Calibri" w:hAnsi="Lato" w:cs="Arial"/>
          <w:b/>
          <w:bCs/>
          <w:color w:val="5F6163" w:themeColor="accent6" w:themeShade="BF"/>
          <w:sz w:val="22"/>
          <w:u w:color="333333"/>
          <w:lang w:val="en-US"/>
        </w:rPr>
        <w:t xml:space="preserve"> 7R</w:t>
      </w:r>
    </w:p>
    <w:p w14:paraId="4C7836A3" w14:textId="77777777" w:rsidR="005C0276" w:rsidRPr="002D0ADC" w:rsidRDefault="005C0276" w:rsidP="008E39F4">
      <w:pPr>
        <w:spacing w:after="0" w:line="276" w:lineRule="auto"/>
        <w:jc w:val="both"/>
        <w:outlineLvl w:val="0"/>
        <w:rPr>
          <w:rFonts w:ascii="Lato" w:eastAsia="Calibri" w:hAnsi="Lato" w:cs="Arial"/>
          <w:color w:val="5F6163" w:themeColor="accent6" w:themeShade="BF"/>
          <w:sz w:val="22"/>
          <w:u w:color="333333"/>
          <w:lang w:val="en-US"/>
        </w:rPr>
      </w:pPr>
    </w:p>
    <w:p w14:paraId="1BCC80A2" w14:textId="77806137" w:rsidR="00B93021" w:rsidRDefault="00B93021" w:rsidP="008E39F4">
      <w:pPr>
        <w:spacing w:after="0" w:line="276" w:lineRule="auto"/>
        <w:jc w:val="both"/>
        <w:outlineLvl w:val="0"/>
        <w:rPr>
          <w:rFonts w:ascii="Arial" w:eastAsia="Calibri" w:hAnsi="Arial" w:cs="Arial"/>
          <w:color w:val="808080" w:themeColor="background1" w:themeShade="80"/>
          <w:sz w:val="22"/>
          <w:szCs w:val="18"/>
          <w:u w:color="333333"/>
        </w:rPr>
      </w:pPr>
      <w:r w:rsidRPr="005C0276">
        <w:rPr>
          <w:rFonts w:ascii="Arial" w:eastAsia="Calibri" w:hAnsi="Arial" w:cs="Arial"/>
          <w:color w:val="808080" w:themeColor="background1" w:themeShade="80"/>
          <w:sz w:val="22"/>
          <w:szCs w:val="18"/>
          <w:u w:color="333333"/>
        </w:rPr>
        <w:t xml:space="preserve">7R to dynamicznie rozwijający się deweloper działający na rynku nieruchomości komercyjnych, specjalizujący się w dostarczaniu nowoczesnych powierzchni magazynowych i produkcyjnych na wynajem. Realizuje zarówno centra magazynowe i przemysłowe przeznaczone dla wielu najemców, jak również obiekty typu BTS. W portfolio 7R znajdują się wielkopowierzchniowe parki logistyczne oraz miejskie magazyny typu Small Business Unit tworzące sieć 7R City </w:t>
      </w:r>
      <w:proofErr w:type="spellStart"/>
      <w:r w:rsidRPr="005C0276">
        <w:rPr>
          <w:rFonts w:ascii="Arial" w:eastAsia="Calibri" w:hAnsi="Arial" w:cs="Arial"/>
          <w:color w:val="808080" w:themeColor="background1" w:themeShade="80"/>
          <w:sz w:val="22"/>
          <w:szCs w:val="18"/>
          <w:u w:color="333333"/>
        </w:rPr>
        <w:t>Flex</w:t>
      </w:r>
      <w:proofErr w:type="spellEnd"/>
      <w:r w:rsidRPr="005C0276">
        <w:rPr>
          <w:rFonts w:ascii="Arial" w:eastAsia="Calibri" w:hAnsi="Arial" w:cs="Arial"/>
          <w:color w:val="808080" w:themeColor="background1" w:themeShade="80"/>
          <w:sz w:val="22"/>
          <w:szCs w:val="18"/>
          <w:u w:color="333333"/>
        </w:rPr>
        <w:t xml:space="preserve"> </w:t>
      </w:r>
      <w:proofErr w:type="spellStart"/>
      <w:r w:rsidRPr="005C0276">
        <w:rPr>
          <w:rFonts w:ascii="Arial" w:eastAsia="Calibri" w:hAnsi="Arial" w:cs="Arial"/>
          <w:color w:val="808080" w:themeColor="background1" w:themeShade="80"/>
          <w:sz w:val="22"/>
          <w:szCs w:val="18"/>
          <w:u w:color="333333"/>
        </w:rPr>
        <w:t>Last</w:t>
      </w:r>
      <w:proofErr w:type="spellEnd"/>
      <w:r w:rsidRPr="005C0276">
        <w:rPr>
          <w:rFonts w:ascii="Arial" w:eastAsia="Calibri" w:hAnsi="Arial" w:cs="Arial"/>
          <w:color w:val="808080" w:themeColor="background1" w:themeShade="80"/>
          <w:sz w:val="22"/>
          <w:szCs w:val="18"/>
          <w:u w:color="333333"/>
        </w:rPr>
        <w:t xml:space="preserve"> Mile Logistics. Do tej pory firma zrealizowała projekty o łącznej powierzchni 1,5 mln mkw., natomiast w przygotowaniu znajduje się ponad 4 mln mkw. w różnych lokalizacjach na terenie całej Polski. Firma angażuje się w działania z zakresu ESG, troszcząc się o środowisko, społeczności lokalne oraz ład korporacyjny.</w:t>
      </w:r>
    </w:p>
    <w:p w14:paraId="0F6F9980" w14:textId="77777777" w:rsidR="00B93021" w:rsidRPr="002D0ADC" w:rsidRDefault="00B93021" w:rsidP="008E39F4">
      <w:pPr>
        <w:spacing w:after="0" w:line="276" w:lineRule="auto"/>
        <w:jc w:val="both"/>
        <w:outlineLvl w:val="0"/>
        <w:rPr>
          <w:rFonts w:ascii="Lato" w:eastAsia="Calibri" w:hAnsi="Lato" w:cs="Arial"/>
          <w:color w:val="5F6163" w:themeColor="accent6" w:themeShade="BF"/>
          <w:sz w:val="22"/>
          <w:u w:color="333333"/>
          <w:lang w:val="en-US"/>
        </w:rPr>
      </w:pPr>
    </w:p>
    <w:p w14:paraId="47608463" w14:textId="77777777" w:rsidR="00B93021" w:rsidRPr="002D0ADC" w:rsidRDefault="00B93021" w:rsidP="008E39F4">
      <w:pPr>
        <w:spacing w:after="0" w:line="276" w:lineRule="auto"/>
        <w:jc w:val="both"/>
        <w:outlineLvl w:val="0"/>
        <w:rPr>
          <w:rFonts w:ascii="Lato" w:eastAsia="Calibri" w:hAnsi="Lato" w:cs="Arial"/>
          <w:b/>
          <w:color w:val="5F6163" w:themeColor="accent6" w:themeShade="BF"/>
          <w:sz w:val="22"/>
          <w:lang w:val="en-US"/>
        </w:rPr>
      </w:pPr>
      <w:proofErr w:type="spellStart"/>
      <w:r>
        <w:rPr>
          <w:rFonts w:ascii="Lato" w:eastAsia="Calibri" w:hAnsi="Lato" w:cs="Arial"/>
          <w:b/>
          <w:color w:val="5F6163" w:themeColor="accent6" w:themeShade="BF"/>
          <w:sz w:val="22"/>
          <w:lang w:val="en-US"/>
        </w:rPr>
        <w:t>Kontakt</w:t>
      </w:r>
      <w:proofErr w:type="spellEnd"/>
      <w:r>
        <w:rPr>
          <w:rFonts w:ascii="Lato" w:eastAsia="Calibri" w:hAnsi="Lato" w:cs="Arial"/>
          <w:b/>
          <w:color w:val="5F6163" w:themeColor="accent6" w:themeShade="BF"/>
          <w:sz w:val="22"/>
          <w:lang w:val="en-US"/>
        </w:rPr>
        <w:t xml:space="preserve"> </w:t>
      </w:r>
      <w:proofErr w:type="spellStart"/>
      <w:r>
        <w:rPr>
          <w:rFonts w:ascii="Lato" w:eastAsia="Calibri" w:hAnsi="Lato" w:cs="Arial"/>
          <w:b/>
          <w:color w:val="5F6163" w:themeColor="accent6" w:themeShade="BF"/>
          <w:sz w:val="22"/>
          <w:lang w:val="en-US"/>
        </w:rPr>
        <w:t>dla</w:t>
      </w:r>
      <w:proofErr w:type="spellEnd"/>
      <w:r>
        <w:rPr>
          <w:rFonts w:ascii="Lato" w:eastAsia="Calibri" w:hAnsi="Lato" w:cs="Arial"/>
          <w:b/>
          <w:color w:val="5F6163" w:themeColor="accent6" w:themeShade="BF"/>
          <w:sz w:val="22"/>
          <w:lang w:val="en-US"/>
        </w:rPr>
        <w:t xml:space="preserve"> </w:t>
      </w:r>
      <w:proofErr w:type="spellStart"/>
      <w:r>
        <w:rPr>
          <w:rFonts w:ascii="Lato" w:eastAsia="Calibri" w:hAnsi="Lato" w:cs="Arial"/>
          <w:b/>
          <w:color w:val="5F6163" w:themeColor="accent6" w:themeShade="BF"/>
          <w:sz w:val="22"/>
          <w:lang w:val="en-US"/>
        </w:rPr>
        <w:t>mediów</w:t>
      </w:r>
      <w:proofErr w:type="spellEnd"/>
      <w:r w:rsidRPr="002D0ADC">
        <w:rPr>
          <w:rFonts w:ascii="Lato" w:eastAsia="Calibri" w:hAnsi="Lato" w:cs="Arial"/>
          <w:b/>
          <w:color w:val="5F6163" w:themeColor="accent6" w:themeShade="BF"/>
          <w:sz w:val="22"/>
          <w:lang w:val="en-US"/>
        </w:rPr>
        <w:t>:</w:t>
      </w:r>
    </w:p>
    <w:p w14:paraId="5CC3AF57" w14:textId="77777777" w:rsidR="00B93021" w:rsidRPr="002D0ADC" w:rsidRDefault="00B93021" w:rsidP="008E39F4">
      <w:pPr>
        <w:spacing w:after="0" w:line="276" w:lineRule="auto"/>
        <w:jc w:val="both"/>
        <w:outlineLvl w:val="0"/>
        <w:rPr>
          <w:rFonts w:ascii="Lato" w:eastAsia="Calibri" w:hAnsi="Lato" w:cs="Arial"/>
          <w:b/>
          <w:color w:val="5F6163" w:themeColor="accent6" w:themeShade="BF"/>
          <w:sz w:val="22"/>
          <w:lang w:val="en-US"/>
        </w:rPr>
      </w:pPr>
    </w:p>
    <w:p w14:paraId="5A2A9397" w14:textId="77777777" w:rsidR="00B93021" w:rsidRPr="002D0ADC" w:rsidRDefault="00B93021" w:rsidP="008E39F4">
      <w:pPr>
        <w:spacing w:after="0" w:line="276" w:lineRule="auto"/>
        <w:jc w:val="both"/>
        <w:outlineLvl w:val="0"/>
        <w:rPr>
          <w:rFonts w:ascii="Lato" w:eastAsia="Calibri" w:hAnsi="Lato" w:cs="Arial"/>
          <w:b/>
          <w:color w:val="5F6163" w:themeColor="accent6" w:themeShade="BF"/>
          <w:sz w:val="22"/>
          <w:lang w:val="en-US"/>
        </w:rPr>
      </w:pPr>
      <w:r w:rsidRPr="002D0ADC">
        <w:rPr>
          <w:rFonts w:ascii="Lato" w:eastAsia="Calibri" w:hAnsi="Lato" w:cs="Arial"/>
          <w:b/>
          <w:color w:val="5F6163" w:themeColor="accent6" w:themeShade="BF"/>
          <w:sz w:val="22"/>
          <w:lang w:val="en-US"/>
        </w:rPr>
        <w:t>Michał Gołębiewski</w:t>
      </w:r>
    </w:p>
    <w:p w14:paraId="2E6CF2C8" w14:textId="77777777" w:rsidR="00B93021" w:rsidRPr="002D0ADC" w:rsidRDefault="00B93021" w:rsidP="008E39F4">
      <w:pPr>
        <w:spacing w:after="0" w:line="276" w:lineRule="auto"/>
        <w:jc w:val="both"/>
        <w:outlineLvl w:val="0"/>
        <w:rPr>
          <w:rFonts w:ascii="Lato" w:eastAsia="Calibri" w:hAnsi="Lato" w:cs="Arial"/>
          <w:bCs/>
          <w:color w:val="5F6163" w:themeColor="accent6" w:themeShade="BF"/>
          <w:sz w:val="22"/>
          <w:lang w:val="en-US"/>
        </w:rPr>
      </w:pPr>
      <w:r w:rsidRPr="002D0ADC">
        <w:rPr>
          <w:rFonts w:ascii="Lato" w:eastAsia="Calibri" w:hAnsi="Lato" w:cs="Arial"/>
          <w:bCs/>
          <w:color w:val="5F6163" w:themeColor="accent6" w:themeShade="BF"/>
          <w:sz w:val="22"/>
          <w:lang w:val="en-US"/>
        </w:rPr>
        <w:t>Communications Manager w 7R</w:t>
      </w:r>
    </w:p>
    <w:p w14:paraId="24AA9DDA" w14:textId="77777777" w:rsidR="00B93021" w:rsidRPr="002D0ADC" w:rsidRDefault="00B93021" w:rsidP="008E39F4">
      <w:pPr>
        <w:spacing w:after="0" w:line="276" w:lineRule="auto"/>
        <w:jc w:val="both"/>
        <w:outlineLvl w:val="0"/>
        <w:rPr>
          <w:rFonts w:ascii="Lato" w:eastAsia="Calibri" w:hAnsi="Lato" w:cs="Arial"/>
          <w:bCs/>
          <w:color w:val="5F6163" w:themeColor="accent6" w:themeShade="BF"/>
          <w:sz w:val="22"/>
          <w:lang w:val="en-US"/>
        </w:rPr>
      </w:pPr>
      <w:r w:rsidRPr="002D0ADC">
        <w:rPr>
          <w:rFonts w:ascii="Lato" w:eastAsia="Calibri" w:hAnsi="Lato" w:cs="Arial"/>
          <w:bCs/>
          <w:color w:val="5F6163" w:themeColor="accent6" w:themeShade="BF"/>
          <w:sz w:val="22"/>
          <w:lang w:val="en-US"/>
        </w:rPr>
        <w:t xml:space="preserve">Tel. </w:t>
      </w:r>
      <w:r>
        <w:rPr>
          <w:rFonts w:ascii="Lato" w:eastAsia="Calibri" w:hAnsi="Lato" w:cs="Arial"/>
          <w:bCs/>
          <w:color w:val="5F6163" w:themeColor="accent6" w:themeShade="BF"/>
          <w:sz w:val="22"/>
          <w:lang w:val="en-US"/>
        </w:rPr>
        <w:t xml:space="preserve">+48 </w:t>
      </w:r>
      <w:r w:rsidRPr="002D0ADC">
        <w:rPr>
          <w:rFonts w:ascii="Lato" w:eastAsia="Calibri" w:hAnsi="Lato" w:cs="Arial"/>
          <w:bCs/>
          <w:color w:val="5F6163" w:themeColor="accent6" w:themeShade="BF"/>
          <w:sz w:val="22"/>
          <w:lang w:val="en-US"/>
        </w:rPr>
        <w:t>663 344 013</w:t>
      </w:r>
    </w:p>
    <w:p w14:paraId="40767AB4" w14:textId="77777777" w:rsidR="00B93021" w:rsidRPr="003159E8" w:rsidRDefault="003A2C86" w:rsidP="008E39F4">
      <w:pPr>
        <w:spacing w:after="0" w:line="276" w:lineRule="auto"/>
        <w:jc w:val="both"/>
        <w:outlineLvl w:val="0"/>
        <w:rPr>
          <w:rFonts w:ascii="Lato" w:eastAsia="Calibri" w:hAnsi="Lato" w:cs="Arial"/>
          <w:bCs/>
          <w:color w:val="808080" w:themeColor="background1" w:themeShade="80"/>
          <w:sz w:val="22"/>
          <w:lang w:val="en-US"/>
        </w:rPr>
      </w:pPr>
      <w:hyperlink r:id="rId10" w:history="1">
        <w:r w:rsidR="00B93021" w:rsidRPr="002D0ADC">
          <w:rPr>
            <w:rStyle w:val="Hipercze"/>
            <w:rFonts w:ascii="Lato" w:eastAsia="Calibri" w:hAnsi="Lato" w:cs="Arial"/>
            <w:bCs/>
            <w:sz w:val="22"/>
            <w:lang w:val="en-U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michal.golebiewski@7rsa.pl</w:t>
        </w:r>
      </w:hyperlink>
      <w:r w:rsidR="00B93021" w:rsidRPr="002D0ADC">
        <w:rPr>
          <w:rFonts w:ascii="Lato" w:eastAsia="Calibri" w:hAnsi="Lato" w:cs="Arial"/>
          <w:bCs/>
          <w:color w:val="808080" w:themeColor="background1" w:themeShade="80"/>
          <w:sz w:val="22"/>
          <w:lang w:val="en-US"/>
        </w:rPr>
        <w:t xml:space="preserve"> </w:t>
      </w:r>
    </w:p>
    <w:p w14:paraId="6F4573D2" w14:textId="5CF41B69" w:rsidR="0038574E" w:rsidRPr="003159E8" w:rsidRDefault="0038574E" w:rsidP="008E39F4">
      <w:pPr>
        <w:spacing w:after="0" w:line="276" w:lineRule="auto"/>
        <w:jc w:val="both"/>
        <w:outlineLvl w:val="0"/>
        <w:rPr>
          <w:rFonts w:ascii="Lato" w:eastAsia="Calibri" w:hAnsi="Lato" w:cs="Arial"/>
          <w:bCs/>
          <w:color w:val="808080" w:themeColor="background1" w:themeShade="80"/>
          <w:sz w:val="22"/>
          <w:lang w:val="en-US"/>
        </w:rPr>
      </w:pPr>
    </w:p>
    <w:sectPr w:rsidR="0038574E" w:rsidRPr="003159E8" w:rsidSect="00AC28F0">
      <w:headerReference w:type="default" r:id="rId11"/>
      <w:footerReference w:type="default" r:id="rId12"/>
      <w:headerReference w:type="first" r:id="rId13"/>
      <w:type w:val="continuous"/>
      <w:pgSz w:w="11906" w:h="16838" w:code="9"/>
      <w:pgMar w:top="1134" w:right="1134" w:bottom="2694" w:left="2268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99B01" w14:textId="77777777" w:rsidR="003A2C86" w:rsidRDefault="003A2C86" w:rsidP="006F5795">
      <w:pPr>
        <w:spacing w:after="0" w:line="240" w:lineRule="auto"/>
      </w:pPr>
      <w:r>
        <w:separator/>
      </w:r>
    </w:p>
  </w:endnote>
  <w:endnote w:type="continuationSeparator" w:id="0">
    <w:p w14:paraId="1D528895" w14:textId="77777777" w:rsidR="003A2C86" w:rsidRDefault="003A2C86" w:rsidP="006F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1043" w14:textId="77777777" w:rsidR="00EC39EE" w:rsidRPr="00F75666" w:rsidRDefault="00F75666" w:rsidP="0038574E">
    <w:pPr>
      <w:pStyle w:val="Nagwek"/>
      <w:ind w:left="-1701"/>
      <w:rPr>
        <w:sz w:val="16"/>
        <w:szCs w:val="16"/>
      </w:rPr>
    </w:pP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PAGE</w:instrText>
    </w:r>
    <w:r w:rsidRPr="00F75666">
      <w:rPr>
        <w:b/>
        <w:bCs/>
        <w:sz w:val="16"/>
        <w:szCs w:val="16"/>
      </w:rPr>
      <w:fldChar w:fldCharType="separate"/>
    </w:r>
    <w:r w:rsidRPr="00F75666">
      <w:rPr>
        <w:b/>
        <w:bCs/>
        <w:sz w:val="16"/>
        <w:szCs w:val="16"/>
      </w:rPr>
      <w:t>1</w:t>
    </w:r>
    <w:r w:rsidRPr="00F75666">
      <w:rPr>
        <w:b/>
        <w:bCs/>
        <w:sz w:val="16"/>
        <w:szCs w:val="16"/>
      </w:rPr>
      <w:fldChar w:fldCharType="end"/>
    </w:r>
    <w:r w:rsidRPr="00F75666">
      <w:rPr>
        <w:sz w:val="16"/>
        <w:szCs w:val="16"/>
      </w:rPr>
      <w:t xml:space="preserve"> z </w:t>
    </w: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NUMPAGES</w:instrText>
    </w:r>
    <w:r w:rsidRPr="00F75666">
      <w:rPr>
        <w:b/>
        <w:bCs/>
        <w:sz w:val="16"/>
        <w:szCs w:val="16"/>
      </w:rPr>
      <w:fldChar w:fldCharType="separate"/>
    </w:r>
    <w:r w:rsidRPr="00F75666">
      <w:rPr>
        <w:b/>
        <w:bCs/>
        <w:sz w:val="16"/>
        <w:szCs w:val="16"/>
      </w:rPr>
      <w:t>2</w:t>
    </w:r>
    <w:r w:rsidRPr="00F75666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B5554" w14:textId="77777777" w:rsidR="003A2C86" w:rsidRDefault="003A2C86" w:rsidP="006F5795">
      <w:pPr>
        <w:spacing w:after="0" w:line="240" w:lineRule="auto"/>
      </w:pPr>
      <w:r>
        <w:separator/>
      </w:r>
    </w:p>
  </w:footnote>
  <w:footnote w:type="continuationSeparator" w:id="0">
    <w:p w14:paraId="04AA9721" w14:textId="77777777" w:rsidR="003A2C86" w:rsidRDefault="003A2C86" w:rsidP="006F5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DA985" w14:textId="54651DD8" w:rsidR="00297327" w:rsidRDefault="006D07B7">
    <w:pPr>
      <w:pStyle w:val="Nagwek"/>
    </w:pPr>
    <w:r>
      <w:rPr>
        <w:noProof/>
      </w:rPr>
      <w:drawing>
        <wp:anchor distT="0" distB="0" distL="114300" distR="114300" simplePos="0" relativeHeight="251645938" behindDoc="1" locked="0" layoutInCell="1" allowOverlap="1" wp14:anchorId="0E4359F4" wp14:editId="3420C483">
          <wp:simplePos x="0" y="0"/>
          <wp:positionH relativeFrom="column">
            <wp:posOffset>-1440180</wp:posOffset>
          </wp:positionH>
          <wp:positionV relativeFrom="paragraph">
            <wp:posOffset>-438785</wp:posOffset>
          </wp:positionV>
          <wp:extent cx="7557496" cy="10685893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496" cy="10685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7C026" w14:textId="5738AB13" w:rsidR="00047BE7" w:rsidRDefault="006D07B7">
    <w:pPr>
      <w:pStyle w:val="Nagwek"/>
    </w:pPr>
    <w:r>
      <w:rPr>
        <w:noProof/>
      </w:rPr>
      <w:drawing>
        <wp:anchor distT="0" distB="0" distL="114300" distR="114300" simplePos="0" relativeHeight="251651063" behindDoc="1" locked="0" layoutInCell="1" allowOverlap="1" wp14:anchorId="1F8C74B6" wp14:editId="23F694C4">
          <wp:simplePos x="0" y="0"/>
          <wp:positionH relativeFrom="column">
            <wp:posOffset>-1432560</wp:posOffset>
          </wp:positionH>
          <wp:positionV relativeFrom="paragraph">
            <wp:posOffset>-544830</wp:posOffset>
          </wp:positionV>
          <wp:extent cx="7553674" cy="10680487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674" cy="10680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1A"/>
    <w:rsid w:val="00013777"/>
    <w:rsid w:val="00023919"/>
    <w:rsid w:val="000243DA"/>
    <w:rsid w:val="00042D86"/>
    <w:rsid w:val="00047BE7"/>
    <w:rsid w:val="00066CAF"/>
    <w:rsid w:val="00072921"/>
    <w:rsid w:val="000816B2"/>
    <w:rsid w:val="000B3064"/>
    <w:rsid w:val="000C4074"/>
    <w:rsid w:val="000C72EC"/>
    <w:rsid w:val="000E2BC0"/>
    <w:rsid w:val="000F3E08"/>
    <w:rsid w:val="000F7863"/>
    <w:rsid w:val="00103731"/>
    <w:rsid w:val="0011202D"/>
    <w:rsid w:val="00112797"/>
    <w:rsid w:val="00131308"/>
    <w:rsid w:val="00170DC0"/>
    <w:rsid w:val="0017529B"/>
    <w:rsid w:val="00190153"/>
    <w:rsid w:val="001B43A7"/>
    <w:rsid w:val="001B67C4"/>
    <w:rsid w:val="001C4866"/>
    <w:rsid w:val="001C61EB"/>
    <w:rsid w:val="001E1CA2"/>
    <w:rsid w:val="001F676E"/>
    <w:rsid w:val="002062B8"/>
    <w:rsid w:val="0025203A"/>
    <w:rsid w:val="00283EFB"/>
    <w:rsid w:val="00297327"/>
    <w:rsid w:val="002B65BC"/>
    <w:rsid w:val="002D0ADC"/>
    <w:rsid w:val="002D492F"/>
    <w:rsid w:val="002D750F"/>
    <w:rsid w:val="002E17C0"/>
    <w:rsid w:val="003044F7"/>
    <w:rsid w:val="00312140"/>
    <w:rsid w:val="003159E8"/>
    <w:rsid w:val="0038574E"/>
    <w:rsid w:val="003A2C86"/>
    <w:rsid w:val="003C4655"/>
    <w:rsid w:val="003C6CA6"/>
    <w:rsid w:val="003E40C2"/>
    <w:rsid w:val="003E4B4D"/>
    <w:rsid w:val="003E745A"/>
    <w:rsid w:val="003F22D6"/>
    <w:rsid w:val="003F5279"/>
    <w:rsid w:val="00407075"/>
    <w:rsid w:val="00412673"/>
    <w:rsid w:val="004135BF"/>
    <w:rsid w:val="004240D9"/>
    <w:rsid w:val="00425F6C"/>
    <w:rsid w:val="004424AC"/>
    <w:rsid w:val="004558D0"/>
    <w:rsid w:val="004666B6"/>
    <w:rsid w:val="0047168E"/>
    <w:rsid w:val="00492E1D"/>
    <w:rsid w:val="004C0BCF"/>
    <w:rsid w:val="00505578"/>
    <w:rsid w:val="00527946"/>
    <w:rsid w:val="00536237"/>
    <w:rsid w:val="005500DA"/>
    <w:rsid w:val="00561412"/>
    <w:rsid w:val="005B3EF7"/>
    <w:rsid w:val="005C0276"/>
    <w:rsid w:val="005D7377"/>
    <w:rsid w:val="006039C5"/>
    <w:rsid w:val="00610E73"/>
    <w:rsid w:val="00624853"/>
    <w:rsid w:val="00624A4F"/>
    <w:rsid w:val="006645BD"/>
    <w:rsid w:val="006826F7"/>
    <w:rsid w:val="00682BA3"/>
    <w:rsid w:val="00685459"/>
    <w:rsid w:val="006930FC"/>
    <w:rsid w:val="006A3991"/>
    <w:rsid w:val="006B74EE"/>
    <w:rsid w:val="006C31D6"/>
    <w:rsid w:val="006C4D00"/>
    <w:rsid w:val="006C5E33"/>
    <w:rsid w:val="006D07B7"/>
    <w:rsid w:val="006E5E39"/>
    <w:rsid w:val="006F0A00"/>
    <w:rsid w:val="006F5795"/>
    <w:rsid w:val="007A5D08"/>
    <w:rsid w:val="007B1975"/>
    <w:rsid w:val="007C37F9"/>
    <w:rsid w:val="007C6063"/>
    <w:rsid w:val="007F2C4E"/>
    <w:rsid w:val="008056A5"/>
    <w:rsid w:val="008134E7"/>
    <w:rsid w:val="00825DDF"/>
    <w:rsid w:val="00856E8E"/>
    <w:rsid w:val="00877973"/>
    <w:rsid w:val="008B4875"/>
    <w:rsid w:val="008C26B6"/>
    <w:rsid w:val="008D233D"/>
    <w:rsid w:val="008E39F4"/>
    <w:rsid w:val="009218CD"/>
    <w:rsid w:val="00925CCE"/>
    <w:rsid w:val="00933FC0"/>
    <w:rsid w:val="0095138B"/>
    <w:rsid w:val="00960329"/>
    <w:rsid w:val="009C0D11"/>
    <w:rsid w:val="009C2288"/>
    <w:rsid w:val="009D68DF"/>
    <w:rsid w:val="009F36D5"/>
    <w:rsid w:val="00A321DA"/>
    <w:rsid w:val="00A56A43"/>
    <w:rsid w:val="00AB5E9E"/>
    <w:rsid w:val="00AC2283"/>
    <w:rsid w:val="00AC28F0"/>
    <w:rsid w:val="00AE051A"/>
    <w:rsid w:val="00AE5930"/>
    <w:rsid w:val="00AF6308"/>
    <w:rsid w:val="00B10673"/>
    <w:rsid w:val="00B1186F"/>
    <w:rsid w:val="00B1268C"/>
    <w:rsid w:val="00B17EFD"/>
    <w:rsid w:val="00B57B3F"/>
    <w:rsid w:val="00B6672C"/>
    <w:rsid w:val="00B84BEF"/>
    <w:rsid w:val="00B8732F"/>
    <w:rsid w:val="00B93021"/>
    <w:rsid w:val="00BA2B01"/>
    <w:rsid w:val="00BA4234"/>
    <w:rsid w:val="00BB17ED"/>
    <w:rsid w:val="00BB2FB0"/>
    <w:rsid w:val="00BC2F43"/>
    <w:rsid w:val="00BD4692"/>
    <w:rsid w:val="00BE77DB"/>
    <w:rsid w:val="00C0242B"/>
    <w:rsid w:val="00C1668C"/>
    <w:rsid w:val="00C2298F"/>
    <w:rsid w:val="00C47177"/>
    <w:rsid w:val="00C5222A"/>
    <w:rsid w:val="00C644B4"/>
    <w:rsid w:val="00C67474"/>
    <w:rsid w:val="00C852BA"/>
    <w:rsid w:val="00C97325"/>
    <w:rsid w:val="00CA1E45"/>
    <w:rsid w:val="00CB1C96"/>
    <w:rsid w:val="00CD008E"/>
    <w:rsid w:val="00CE38A7"/>
    <w:rsid w:val="00CE40AF"/>
    <w:rsid w:val="00CF18D8"/>
    <w:rsid w:val="00CF2D55"/>
    <w:rsid w:val="00D03D8D"/>
    <w:rsid w:val="00D36972"/>
    <w:rsid w:val="00D4122E"/>
    <w:rsid w:val="00D47703"/>
    <w:rsid w:val="00D63667"/>
    <w:rsid w:val="00D64600"/>
    <w:rsid w:val="00D8732E"/>
    <w:rsid w:val="00D874B2"/>
    <w:rsid w:val="00D946BD"/>
    <w:rsid w:val="00DB4A07"/>
    <w:rsid w:val="00DC47FC"/>
    <w:rsid w:val="00DC6C31"/>
    <w:rsid w:val="00DD0081"/>
    <w:rsid w:val="00DD206B"/>
    <w:rsid w:val="00DE0038"/>
    <w:rsid w:val="00DE62BF"/>
    <w:rsid w:val="00DE7048"/>
    <w:rsid w:val="00E058FD"/>
    <w:rsid w:val="00E15F2F"/>
    <w:rsid w:val="00E30F33"/>
    <w:rsid w:val="00E35059"/>
    <w:rsid w:val="00E358E9"/>
    <w:rsid w:val="00E642DE"/>
    <w:rsid w:val="00EA0A66"/>
    <w:rsid w:val="00EC39EE"/>
    <w:rsid w:val="00EC4B8E"/>
    <w:rsid w:val="00ED24C8"/>
    <w:rsid w:val="00EE0CE0"/>
    <w:rsid w:val="00EE3C4E"/>
    <w:rsid w:val="00F064E6"/>
    <w:rsid w:val="00F079E5"/>
    <w:rsid w:val="00F206BA"/>
    <w:rsid w:val="00F33DA4"/>
    <w:rsid w:val="00F35964"/>
    <w:rsid w:val="00F75666"/>
    <w:rsid w:val="00F8543F"/>
    <w:rsid w:val="00F86217"/>
    <w:rsid w:val="00FB565B"/>
    <w:rsid w:val="00FB5C39"/>
    <w:rsid w:val="00FD2F61"/>
    <w:rsid w:val="00FD75CF"/>
    <w:rsid w:val="00FE171B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51B58"/>
  <w15:chartTrackingRefBased/>
  <w15:docId w15:val="{64C88451-E26C-4DB0-929D-B96432E9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6F7"/>
    <w:pPr>
      <w:spacing w:after="120" w:line="312" w:lineRule="auto"/>
      <w:contextualSpacing/>
    </w:pPr>
    <w:rPr>
      <w:color w:val="6D6E71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826F7"/>
    <w:pPr>
      <w:keepNext/>
      <w:keepLines/>
      <w:spacing w:before="120" w:after="0" w:line="480" w:lineRule="auto"/>
      <w:outlineLvl w:val="0"/>
    </w:pPr>
    <w:rPr>
      <w:rFonts w:asciiTheme="majorHAnsi" w:eastAsiaTheme="majorEastAsia" w:hAnsiTheme="majorHAnsi" w:cstheme="majorBidi"/>
      <w:color w:val="E31F2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C644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B151A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795"/>
  </w:style>
  <w:style w:type="paragraph" w:styleId="Stopka">
    <w:name w:val="footer"/>
    <w:basedOn w:val="Normalny"/>
    <w:link w:val="StopkaZnak"/>
    <w:uiPriority w:val="99"/>
    <w:unhideWhenUsed/>
    <w:rsid w:val="006F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795"/>
  </w:style>
  <w:style w:type="paragraph" w:styleId="Bezodstpw">
    <w:name w:val="No Spacing"/>
    <w:uiPriority w:val="1"/>
    <w:qFormat/>
    <w:rsid w:val="00C644B4"/>
    <w:pPr>
      <w:spacing w:after="0" w:line="240" w:lineRule="auto"/>
      <w:contextualSpacing/>
    </w:pPr>
    <w:rPr>
      <w:color w:val="6D6E71"/>
    </w:rPr>
  </w:style>
  <w:style w:type="character" w:customStyle="1" w:styleId="Nagwek1Znak">
    <w:name w:val="Nagłówek 1 Znak"/>
    <w:basedOn w:val="Domylnaczcionkaakapitu"/>
    <w:link w:val="Nagwek1"/>
    <w:uiPriority w:val="9"/>
    <w:rsid w:val="006826F7"/>
    <w:rPr>
      <w:rFonts w:asciiTheme="majorHAnsi" w:eastAsiaTheme="majorEastAsia" w:hAnsiTheme="majorHAnsi" w:cstheme="majorBidi"/>
      <w:color w:val="E31F26"/>
      <w:sz w:val="32"/>
      <w:szCs w:val="32"/>
    </w:rPr>
  </w:style>
  <w:style w:type="paragraph" w:customStyle="1" w:styleId="7Rnormalny">
    <w:name w:val="7R normalny"/>
    <w:basedOn w:val="Normalny"/>
    <w:link w:val="7RnormalnyZnak"/>
    <w:autoRedefine/>
    <w:qFormat/>
    <w:rsid w:val="00EC39EE"/>
  </w:style>
  <w:style w:type="paragraph" w:styleId="Tytu">
    <w:name w:val="Title"/>
    <w:basedOn w:val="Normalny"/>
    <w:next w:val="Normalny"/>
    <w:link w:val="TytuZnak"/>
    <w:uiPriority w:val="10"/>
    <w:qFormat/>
    <w:rsid w:val="00C644B4"/>
    <w:pPr>
      <w:spacing w:after="0" w:line="48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7RnormalnyZnak">
    <w:name w:val="7R normalny Znak"/>
    <w:basedOn w:val="Nagwek1Znak"/>
    <w:link w:val="7Rnormalny"/>
    <w:rsid w:val="00EC39EE"/>
    <w:rPr>
      <w:rFonts w:asciiTheme="majorHAnsi" w:eastAsiaTheme="majorEastAsia" w:hAnsiTheme="majorHAnsi" w:cstheme="majorBidi"/>
      <w:color w:val="6D6E71"/>
      <w:sz w:val="2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44B4"/>
    <w:rPr>
      <w:rFonts w:asciiTheme="majorHAnsi" w:eastAsiaTheme="majorEastAsia" w:hAnsiTheme="majorHAnsi" w:cstheme="majorBidi"/>
      <w:color w:val="AB151A" w:themeColor="accent1" w:themeShade="BF"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10"/>
    <w:rsid w:val="00C644B4"/>
    <w:rPr>
      <w:rFonts w:asciiTheme="majorHAnsi" w:eastAsiaTheme="majorEastAsia" w:hAnsiTheme="majorHAnsi" w:cstheme="majorBidi"/>
      <w:color w:val="6D6E71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44B4"/>
    <w:pPr>
      <w:numPr>
        <w:ilvl w:val="1"/>
      </w:numPr>
      <w:spacing w:after="160"/>
    </w:pPr>
    <w:rPr>
      <w:rFonts w:eastAsiaTheme="minorEastAsia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644B4"/>
    <w:rPr>
      <w:rFonts w:eastAsiaTheme="minorEastAsia"/>
      <w:color w:val="6D6E71"/>
      <w:spacing w:val="15"/>
      <w:sz w:val="24"/>
    </w:rPr>
  </w:style>
  <w:style w:type="character" w:styleId="Wyrnieniedelikatne">
    <w:name w:val="Subtle Emphasis"/>
    <w:basedOn w:val="Domylnaczcionkaakapitu"/>
    <w:uiPriority w:val="19"/>
    <w:qFormat/>
    <w:rsid w:val="00C644B4"/>
    <w:rPr>
      <w:rFonts w:asciiTheme="minorHAnsi" w:hAnsiTheme="minorHAnsi"/>
      <w:i/>
      <w:iCs/>
      <w:color w:val="6D6E71"/>
      <w:sz w:val="22"/>
    </w:rPr>
  </w:style>
  <w:style w:type="character" w:styleId="Uwydatnienie">
    <w:name w:val="Emphasis"/>
    <w:basedOn w:val="Domylnaczcionkaakapitu"/>
    <w:uiPriority w:val="20"/>
    <w:qFormat/>
    <w:rsid w:val="00C644B4"/>
    <w:rPr>
      <w:rFonts w:asciiTheme="minorHAnsi" w:hAnsiTheme="minorHAnsi"/>
      <w:i/>
      <w:iCs/>
    </w:rPr>
  </w:style>
  <w:style w:type="character" w:styleId="Wyrnienieintensywne">
    <w:name w:val="Intense Emphasis"/>
    <w:basedOn w:val="Domylnaczcionkaakapitu"/>
    <w:uiPriority w:val="21"/>
    <w:qFormat/>
    <w:rsid w:val="00C644B4"/>
    <w:rPr>
      <w:i/>
      <w:iCs/>
      <w:color w:val="E31F26"/>
    </w:rPr>
  </w:style>
  <w:style w:type="character" w:styleId="Pogrubienie">
    <w:name w:val="Strong"/>
    <w:basedOn w:val="Domylnaczcionkaakapitu"/>
    <w:uiPriority w:val="22"/>
    <w:qFormat/>
    <w:rsid w:val="0095138B"/>
    <w:rPr>
      <w:b/>
      <w:bCs/>
    </w:rPr>
  </w:style>
  <w:style w:type="paragraph" w:styleId="Cytat">
    <w:name w:val="Quote"/>
    <w:basedOn w:val="7Rnormalny"/>
    <w:next w:val="Normalny"/>
    <w:link w:val="CytatZnak"/>
    <w:uiPriority w:val="29"/>
    <w:qFormat/>
    <w:rsid w:val="0095138B"/>
    <w:pPr>
      <w:spacing w:before="200" w:after="160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5138B"/>
    <w:rPr>
      <w:i/>
      <w:iCs/>
      <w:color w:val="6D6E71"/>
    </w:rPr>
  </w:style>
  <w:style w:type="paragraph" w:styleId="Cytatintensywny">
    <w:name w:val="Intense Quote"/>
    <w:basedOn w:val="7Rnormalny"/>
    <w:next w:val="7Rnormalny"/>
    <w:link w:val="CytatintensywnyZnak"/>
    <w:uiPriority w:val="30"/>
    <w:qFormat/>
    <w:rsid w:val="0095138B"/>
    <w:pPr>
      <w:pBdr>
        <w:top w:val="single" w:sz="4" w:space="10" w:color="E31F26" w:themeColor="accent1"/>
        <w:bottom w:val="single" w:sz="4" w:space="10" w:color="E31F26" w:themeColor="accent1"/>
      </w:pBdr>
      <w:spacing w:before="360" w:after="360"/>
      <w:ind w:left="864" w:right="864"/>
      <w:jc w:val="center"/>
    </w:pPr>
    <w:rPr>
      <w:i/>
      <w:iCs/>
      <w:color w:val="E31F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38B"/>
    <w:rPr>
      <w:i/>
      <w:iCs/>
      <w:color w:val="E31F26"/>
    </w:rPr>
  </w:style>
  <w:style w:type="character" w:styleId="Odwoaniedelikatne">
    <w:name w:val="Subtle Reference"/>
    <w:basedOn w:val="Domylnaczcionkaakapitu"/>
    <w:uiPriority w:val="31"/>
    <w:qFormat/>
    <w:rsid w:val="0095138B"/>
    <w:rPr>
      <w:smallCaps/>
      <w:color w:val="6D6E71"/>
    </w:rPr>
  </w:style>
  <w:style w:type="character" w:styleId="Odwoanieintensywne">
    <w:name w:val="Intense Reference"/>
    <w:basedOn w:val="Domylnaczcionkaakapitu"/>
    <w:uiPriority w:val="32"/>
    <w:qFormat/>
    <w:rsid w:val="0095138B"/>
    <w:rPr>
      <w:b/>
      <w:bCs/>
      <w:smallCaps/>
      <w:color w:val="E31F26"/>
      <w:spacing w:val="5"/>
    </w:rPr>
  </w:style>
  <w:style w:type="character" w:styleId="Tytuksiki">
    <w:name w:val="Book Title"/>
    <w:basedOn w:val="Domylnaczcionkaakapitu"/>
    <w:uiPriority w:val="33"/>
    <w:qFormat/>
    <w:rsid w:val="0095138B"/>
    <w:rPr>
      <w:b/>
      <w:bCs/>
      <w:i/>
      <w:iCs/>
      <w:spacing w:val="5"/>
    </w:rPr>
  </w:style>
  <w:style w:type="paragraph" w:styleId="Akapitzlist">
    <w:name w:val="List Paragraph"/>
    <w:basedOn w:val="7Rnormalny"/>
    <w:uiPriority w:val="34"/>
    <w:qFormat/>
    <w:rsid w:val="0095138B"/>
    <w:pPr>
      <w:ind w:left="720"/>
    </w:pPr>
  </w:style>
  <w:style w:type="character" w:styleId="Tekstzastpczy">
    <w:name w:val="Placeholder Text"/>
    <w:basedOn w:val="Domylnaczcionkaakapitu"/>
    <w:uiPriority w:val="99"/>
    <w:semiHidden/>
    <w:rsid w:val="00505578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38574E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A0A6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2BC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60329"/>
    <w:pPr>
      <w:spacing w:after="0" w:line="240" w:lineRule="auto"/>
    </w:pPr>
    <w:rPr>
      <w:color w:val="6D6E71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8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18D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18D8"/>
    <w:rPr>
      <w:color w:val="6D6E7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8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8D8"/>
    <w:rPr>
      <w:b/>
      <w:bCs/>
      <w:color w:val="6D6E71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E358E9"/>
    <w:rPr>
      <w:color w:val="BCBEC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2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619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ichal.golebiewski@7rsa.p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\Desktop\7r\szablon1-7r.dotm" TargetMode="External"/></Relationships>
</file>

<file path=word/theme/theme1.xml><?xml version="1.0" encoding="utf-8"?>
<a:theme xmlns:a="http://schemas.openxmlformats.org/drawingml/2006/main" name="Office Theme">
  <a:themeElements>
    <a:clrScheme name="7R styl">
      <a:dk1>
        <a:srgbClr val="6D6E71"/>
      </a:dk1>
      <a:lt1>
        <a:srgbClr val="FFFFFF"/>
      </a:lt1>
      <a:dk2>
        <a:srgbClr val="6D6E71"/>
      </a:dk2>
      <a:lt2>
        <a:srgbClr val="FFFFFF"/>
      </a:lt2>
      <a:accent1>
        <a:srgbClr val="E31F26"/>
      </a:accent1>
      <a:accent2>
        <a:srgbClr val="6D6E71"/>
      </a:accent2>
      <a:accent3>
        <a:srgbClr val="939598"/>
      </a:accent3>
      <a:accent4>
        <a:srgbClr val="E31F26"/>
      </a:accent4>
      <a:accent5>
        <a:srgbClr val="BCBEC0"/>
      </a:accent5>
      <a:accent6>
        <a:srgbClr val="808285"/>
      </a:accent6>
      <a:hlink>
        <a:srgbClr val="6D6E71"/>
      </a:hlink>
      <a:folHlink>
        <a:srgbClr val="BCBEC0"/>
      </a:folHlink>
    </a:clrScheme>
    <a:fontScheme name="7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552186A23B9B40A944C3D1382AE659" ma:contentTypeVersion="7" ma:contentTypeDescription="Utwórz nowy dokument." ma:contentTypeScope="" ma:versionID="5d80ba07aee24e4fdce3bda5ba4635b1">
  <xsd:schema xmlns:xsd="http://www.w3.org/2001/XMLSchema" xmlns:xs="http://www.w3.org/2001/XMLSchema" xmlns:p="http://schemas.microsoft.com/office/2006/metadata/properties" xmlns:ns2="2acd4440-04e7-458f-a9c3-ca3c2d54ac41" targetNamespace="http://schemas.microsoft.com/office/2006/metadata/properties" ma:root="true" ma:fieldsID="86a4f5dbc44beb687f0f68ab706db588" ns2:_="">
    <xsd:import namespace="2acd4440-04e7-458f-a9c3-ca3c2d54a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d4440-04e7-458f-a9c3-ca3c2d54ac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080A7C-2BBC-4C6D-B455-40958462B1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EC3FF1-9982-44D0-93C0-3E99E3943B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B8AC66-9F4D-4EA7-93F7-0E2A4A63F4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F90582-B02E-496D-81BC-9E9186580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d4440-04e7-458f-a9c3-ca3c2d54a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szablon1-7r</Template>
  <TotalTime>185</TotalTime>
  <Pages>2</Pages>
  <Words>415</Words>
  <Characters>2492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Suchodolski</dc:creator>
  <cp:keywords/>
  <dc:description/>
  <cp:lastModifiedBy>Michał Gołębiewski</cp:lastModifiedBy>
  <cp:revision>71</cp:revision>
  <cp:lastPrinted>2021-05-25T01:10:00Z</cp:lastPrinted>
  <dcterms:created xsi:type="dcterms:W3CDTF">2022-04-19T09:47:00Z</dcterms:created>
  <dcterms:modified xsi:type="dcterms:W3CDTF">2022-05-12T06:39:00Z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0x0101000D552186A23B9B40A944C3D1382AE659</vt:lpwstr>
  </property>
</Properties>
</file>