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5FF2B3DB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6CAAE283" w14:textId="77777777" w:rsidR="002739C9" w:rsidRDefault="002739C9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04E73813" w:rsidR="006C5E33" w:rsidRDefault="00D13965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  <w:r>
        <w:rPr>
          <w:rFonts w:ascii="Arial" w:hAnsi="Arial" w:cs="Arial"/>
          <w:color w:val="808285"/>
          <w:sz w:val="22"/>
        </w:rPr>
        <w:t>Warszawa,</w:t>
      </w:r>
      <w:r w:rsidR="00432C85">
        <w:rPr>
          <w:rFonts w:ascii="Arial" w:hAnsi="Arial" w:cs="Arial"/>
          <w:color w:val="808285"/>
          <w:sz w:val="22"/>
        </w:rPr>
        <w:t xml:space="preserve"> 23 czerwca </w:t>
      </w:r>
      <w:r w:rsidR="00A254A3">
        <w:rPr>
          <w:rFonts w:ascii="Arial" w:hAnsi="Arial" w:cs="Arial"/>
          <w:color w:val="808285"/>
          <w:sz w:val="22"/>
        </w:rPr>
        <w:t>202</w:t>
      </w:r>
      <w:r w:rsidR="00C31D8E">
        <w:rPr>
          <w:rFonts w:ascii="Arial" w:hAnsi="Arial" w:cs="Arial"/>
          <w:color w:val="808285"/>
          <w:sz w:val="22"/>
        </w:rPr>
        <w:t>2</w:t>
      </w:r>
    </w:p>
    <w:p w14:paraId="0F1504D4" w14:textId="77777777" w:rsidR="002739C9" w:rsidRDefault="002739C9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FA496BD" w14:textId="49A66246" w:rsidR="00A254A3" w:rsidRDefault="00A254A3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3837954C" w14:textId="72C09EDE" w:rsidR="00A254A3" w:rsidRDefault="00A254A3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29B9E69" w14:textId="77777777" w:rsidR="002739C9" w:rsidRPr="003554DD" w:rsidRDefault="002739C9" w:rsidP="00A254A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3291C00D" w14:textId="43082D7E" w:rsidR="00CC0863" w:rsidRPr="00432C85" w:rsidRDefault="00CC0863" w:rsidP="00CC0863">
      <w:pPr>
        <w:tabs>
          <w:tab w:val="left" w:pos="0"/>
          <w:tab w:val="left" w:pos="3119"/>
        </w:tabs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432C8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7R </w:t>
      </w:r>
      <w:r w:rsidR="00046B58" w:rsidRPr="00432C8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publikuje raport</w:t>
      </w:r>
      <w:r w:rsidRPr="00432C8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ESG </w:t>
      </w:r>
      <w:r w:rsidR="00046B58" w:rsidRPr="00432C8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i wskazuje cele </w:t>
      </w:r>
      <w:r w:rsidRPr="00432C8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na lata 2022-2025</w:t>
      </w:r>
    </w:p>
    <w:p w14:paraId="7629D63C" w14:textId="77777777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3E05E3DB" w14:textId="3049B177" w:rsidR="002B7642" w:rsidRDefault="002B7642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polski deweloper specjalizujący się w dostarczaniu innowacyjnych i ekologicznych powierzchni </w:t>
      </w:r>
      <w:proofErr w:type="spellStart"/>
      <w:r>
        <w:rPr>
          <w:rFonts w:ascii="Arial" w:hAnsi="Arial" w:cs="Arial"/>
          <w:b/>
          <w:bCs/>
          <w:color w:val="808080" w:themeColor="background1" w:themeShade="80"/>
          <w:sz w:val="22"/>
        </w:rPr>
        <w:t>magazynowo-przemysłowych</w:t>
      </w:r>
      <w:proofErr w:type="spellEnd"/>
      <w:r>
        <w:rPr>
          <w:rFonts w:ascii="Arial" w:hAnsi="Arial" w:cs="Arial"/>
          <w:b/>
          <w:bCs/>
          <w:color w:val="808080" w:themeColor="background1" w:themeShade="80"/>
          <w:sz w:val="22"/>
        </w:rPr>
        <w:t>, opublikował swój pierwszy raport ESG, wyznaczając cele zrównoważonego rozwoju dla spółki do 2025 roku. Priorytetem pozostaje dążenie do neutralności klimatycznej firmy i wsp</w:t>
      </w:r>
      <w:r w:rsidR="00526C8E">
        <w:rPr>
          <w:rFonts w:ascii="Arial" w:hAnsi="Arial" w:cs="Arial"/>
          <w:b/>
          <w:bCs/>
          <w:color w:val="808080" w:themeColor="background1" w:themeShade="80"/>
          <w:sz w:val="22"/>
        </w:rPr>
        <w:t>ieranie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klientów w tym zakresie</w:t>
      </w:r>
      <w:r w:rsidR="00526C8E">
        <w:rPr>
          <w:rFonts w:ascii="Arial" w:hAnsi="Arial" w:cs="Arial"/>
          <w:b/>
          <w:bCs/>
          <w:color w:val="808080" w:themeColor="background1" w:themeShade="80"/>
          <w:sz w:val="22"/>
        </w:rPr>
        <w:t>. 7R deklaruje, że ESG stanowi fundament jej działalności i jest wpisane w długofalową strategię podnoszenia wartości samej firmy, jak i jej produktów, na czym zyskują najemcy, inwestorzy, lokalne społeczności i pracownicy.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 </w:t>
      </w:r>
    </w:p>
    <w:p w14:paraId="0816CF07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1934106B" w14:textId="5771D2ED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W 2021 roku 7R oddało do użytku 400 </w:t>
      </w:r>
      <w:r w:rsidR="007850AB">
        <w:rPr>
          <w:rFonts w:ascii="Arial" w:hAnsi="Arial" w:cs="Arial"/>
          <w:color w:val="808080" w:themeColor="background1" w:themeShade="80"/>
          <w:sz w:val="22"/>
        </w:rPr>
        <w:t>tys.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m</w:t>
      </w:r>
      <w:r w:rsidR="00E46DD6">
        <w:rPr>
          <w:rFonts w:ascii="Arial" w:hAnsi="Arial" w:cs="Arial"/>
          <w:color w:val="808080" w:themeColor="background1" w:themeShade="80"/>
          <w:sz w:val="22"/>
        </w:rPr>
        <w:t>kw.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certyfikowanej powierzchni</w:t>
      </w:r>
      <w:r w:rsidR="002739C9">
        <w:rPr>
          <w:rFonts w:ascii="Arial" w:hAnsi="Arial" w:cs="Arial"/>
          <w:color w:val="808080" w:themeColor="background1" w:themeShade="80"/>
          <w:sz w:val="22"/>
        </w:rPr>
        <w:t>. W tym czasie firma współpracując z funduszami inwestycyjnymi sprzedała 17 projektów za łączną kwotę 400 mln euro. Powiększył się także portfel nieruchomości zarządzanych przez 7R i obecnie wynosi ponad 1 mln mkw.</w:t>
      </w:r>
      <w:r w:rsidR="00C42FDC">
        <w:rPr>
          <w:rFonts w:ascii="Arial" w:hAnsi="Arial" w:cs="Arial"/>
          <w:color w:val="808080" w:themeColor="background1" w:themeShade="80"/>
          <w:sz w:val="22"/>
        </w:rPr>
        <w:t xml:space="preserve"> Obecnie w trakcie budowy jest ok. 570 000 mkw. powierzchni </w:t>
      </w:r>
      <w:proofErr w:type="spellStart"/>
      <w:r w:rsidR="00C42FDC">
        <w:rPr>
          <w:rFonts w:ascii="Arial" w:hAnsi="Arial" w:cs="Arial"/>
          <w:color w:val="808080" w:themeColor="background1" w:themeShade="80"/>
          <w:sz w:val="22"/>
        </w:rPr>
        <w:t>magazynowo-przemysłowej</w:t>
      </w:r>
      <w:proofErr w:type="spellEnd"/>
      <w:r w:rsidR="00C42FDC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Wśród priorytetów </w:t>
      </w:r>
      <w:r w:rsidR="00C42FDC">
        <w:rPr>
          <w:rFonts w:ascii="Arial" w:hAnsi="Arial" w:cs="Arial"/>
          <w:color w:val="808080" w:themeColor="background1" w:themeShade="80"/>
          <w:sz w:val="22"/>
        </w:rPr>
        <w:t>7R</w:t>
      </w:r>
      <w:r w:rsidR="00094448">
        <w:rPr>
          <w:rFonts w:ascii="Arial" w:hAnsi="Arial" w:cs="Arial"/>
          <w:color w:val="808080" w:themeColor="background1" w:themeShade="80"/>
          <w:sz w:val="22"/>
        </w:rPr>
        <w:t>,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na równi z takimi wartościami jak innowacyjność, jakość czy technologie przyszłości</w:t>
      </w:r>
      <w:r w:rsidR="00094448">
        <w:rPr>
          <w:rFonts w:ascii="Arial" w:hAnsi="Arial" w:cs="Arial"/>
          <w:color w:val="808080" w:themeColor="background1" w:themeShade="80"/>
          <w:sz w:val="22"/>
        </w:rPr>
        <w:t>,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jest </w:t>
      </w:r>
      <w:r w:rsidR="00094448">
        <w:rPr>
          <w:rFonts w:ascii="Arial" w:hAnsi="Arial" w:cs="Arial"/>
          <w:color w:val="808080" w:themeColor="background1" w:themeShade="80"/>
          <w:sz w:val="22"/>
        </w:rPr>
        <w:t xml:space="preserve">także prowadzenie </w:t>
      </w:r>
      <w:r w:rsidRPr="00CC0863">
        <w:rPr>
          <w:rFonts w:ascii="Arial" w:hAnsi="Arial" w:cs="Arial"/>
          <w:color w:val="808080" w:themeColor="background1" w:themeShade="80"/>
          <w:sz w:val="22"/>
        </w:rPr>
        <w:t>działa</w:t>
      </w:r>
      <w:r w:rsidR="00094448">
        <w:rPr>
          <w:rFonts w:ascii="Arial" w:hAnsi="Arial" w:cs="Arial"/>
          <w:color w:val="808080" w:themeColor="background1" w:themeShade="80"/>
          <w:sz w:val="22"/>
        </w:rPr>
        <w:t>lności</w:t>
      </w:r>
      <w:r w:rsidR="00897BE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094448">
        <w:rPr>
          <w:rFonts w:ascii="Arial" w:hAnsi="Arial" w:cs="Arial"/>
          <w:color w:val="808080" w:themeColor="background1" w:themeShade="80"/>
          <w:sz w:val="22"/>
        </w:rPr>
        <w:t xml:space="preserve">w </w:t>
      </w:r>
      <w:r w:rsidR="00897BE2">
        <w:rPr>
          <w:rFonts w:ascii="Arial" w:hAnsi="Arial" w:cs="Arial"/>
          <w:color w:val="808080" w:themeColor="background1" w:themeShade="80"/>
          <w:sz w:val="22"/>
        </w:rPr>
        <w:t>zgod</w:t>
      </w:r>
      <w:r w:rsidR="00094448">
        <w:rPr>
          <w:rFonts w:ascii="Arial" w:hAnsi="Arial" w:cs="Arial"/>
          <w:color w:val="808080" w:themeColor="background1" w:themeShade="80"/>
          <w:sz w:val="22"/>
        </w:rPr>
        <w:t>zie</w:t>
      </w:r>
      <w:r w:rsidR="00897BE2">
        <w:rPr>
          <w:rFonts w:ascii="Arial" w:hAnsi="Arial" w:cs="Arial"/>
          <w:color w:val="808080" w:themeColor="background1" w:themeShade="80"/>
          <w:sz w:val="22"/>
        </w:rPr>
        <w:t xml:space="preserve"> z</w:t>
      </w:r>
      <w:r w:rsidR="0064361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CC0863">
        <w:rPr>
          <w:rFonts w:ascii="Arial" w:hAnsi="Arial" w:cs="Arial"/>
          <w:color w:val="808080" w:themeColor="background1" w:themeShade="80"/>
          <w:sz w:val="22"/>
        </w:rPr>
        <w:t>zasad</w:t>
      </w:r>
      <w:r w:rsidR="00897BE2">
        <w:rPr>
          <w:rFonts w:ascii="Arial" w:hAnsi="Arial" w:cs="Arial"/>
          <w:color w:val="808080" w:themeColor="background1" w:themeShade="80"/>
          <w:sz w:val="22"/>
        </w:rPr>
        <w:t>ami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zrównoważonego rozwoju.</w:t>
      </w:r>
    </w:p>
    <w:p w14:paraId="2CCCF218" w14:textId="6E10E528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4D705A9C" w14:textId="070725B1" w:rsidR="00CC0863" w:rsidRDefault="00432C85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>„</w:t>
      </w:r>
      <w:r w:rsidR="00F57FC0" w:rsidRPr="00F57FC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Budujemy nasz biznes </w:t>
      </w:r>
      <w:r w:rsidR="00CC0863" w:rsidRPr="00F57FC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 troską o </w:t>
      </w:r>
      <w:r w:rsidR="00F57FC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planetę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i społeczności lokalne, a także </w:t>
      </w:r>
      <w:r w:rsidR="00F57FC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zgodzie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z</w:t>
      </w:r>
      <w:r w:rsidR="00F57FC0">
        <w:rPr>
          <w:rFonts w:ascii="Arial" w:hAnsi="Arial" w:cs="Arial"/>
          <w:i/>
          <w:iCs/>
          <w:color w:val="808080" w:themeColor="background1" w:themeShade="80"/>
          <w:sz w:val="22"/>
        </w:rPr>
        <w:t> 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najwyższymi standardami ładu korporacyjnego</w:t>
      </w:r>
      <w:r w:rsidR="00266A7B">
        <w:rPr>
          <w:rFonts w:ascii="Arial" w:hAnsi="Arial" w:cs="Arial"/>
          <w:i/>
          <w:iCs/>
          <w:color w:val="808080" w:themeColor="background1" w:themeShade="80"/>
          <w:sz w:val="22"/>
        </w:rPr>
        <w:t>.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Zrównoważony biznes to fundament naszej działalności i główny priorytet w strategii podnoszenia wartości 7R.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Aby jak najlepiej odpowiadać na potrzeby interesariuszy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 inwestorów, najemców, społeczności i pracowników,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oraz utrzymać stabiln</w:t>
      </w:r>
      <w:r w:rsidR="00F57FC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ą pozycję na rynku,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opracowaliśmy </w:t>
      </w:r>
      <w:r w:rsidR="007325A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szereg polityk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ESG</w:t>
      </w:r>
      <w:r w:rsidR="007325A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 konsekwentnie </w:t>
      </w:r>
      <w:r w:rsidR="004D55BD">
        <w:rPr>
          <w:rFonts w:ascii="Arial" w:hAnsi="Arial" w:cs="Arial"/>
          <w:i/>
          <w:iCs/>
          <w:color w:val="808080" w:themeColor="background1" w:themeShade="80"/>
          <w:sz w:val="22"/>
        </w:rPr>
        <w:t>wdrażamy</w:t>
      </w:r>
      <w:r w:rsidR="007325A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je w ramach przyjętego modelu biznesowego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–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432C85">
        <w:rPr>
          <w:rFonts w:ascii="Arial" w:hAnsi="Arial" w:cs="Arial"/>
          <w:color w:val="808080" w:themeColor="background1" w:themeShade="80"/>
          <w:sz w:val="22"/>
        </w:rPr>
        <w:t>mówi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325A7" w:rsidRPr="007325A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Tomasz Lubowiecki, </w:t>
      </w:r>
      <w:r w:rsidR="007325A7" w:rsidRPr="00432C85">
        <w:rPr>
          <w:rFonts w:ascii="Arial" w:hAnsi="Arial" w:cs="Arial"/>
          <w:color w:val="808080" w:themeColor="background1" w:themeShade="80"/>
          <w:sz w:val="22"/>
        </w:rPr>
        <w:t>założyciel oraz prezes zarządu 7R.</w:t>
      </w:r>
    </w:p>
    <w:p w14:paraId="6159CD0E" w14:textId="77777777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A50EEFB" w14:textId="2EF1B27F" w:rsidR="00CC0863" w:rsidRPr="00CC0863" w:rsidRDefault="007325A7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Strategia</w:t>
      </w:r>
      <w:r w:rsidR="004D55BD">
        <w:rPr>
          <w:rFonts w:ascii="Arial" w:hAnsi="Arial" w:cs="Arial"/>
          <w:color w:val="808080" w:themeColor="background1" w:themeShade="80"/>
          <w:sz w:val="22"/>
        </w:rPr>
        <w:t xml:space="preserve"> 7R w zakresie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ESG, która będzie obowiązywać w latach 2022-2025, </w:t>
      </w:r>
      <w:r>
        <w:rPr>
          <w:rFonts w:ascii="Arial" w:hAnsi="Arial" w:cs="Arial"/>
          <w:color w:val="808080" w:themeColor="background1" w:themeShade="80"/>
          <w:sz w:val="22"/>
        </w:rPr>
        <w:t xml:space="preserve">będzie opierać się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na </w:t>
      </w:r>
      <w:r>
        <w:rPr>
          <w:rFonts w:ascii="Arial" w:hAnsi="Arial" w:cs="Arial"/>
          <w:color w:val="808080" w:themeColor="background1" w:themeShade="80"/>
          <w:sz w:val="22"/>
        </w:rPr>
        <w:t>trzech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filarach strategicznych</w:t>
      </w:r>
      <w:r w:rsidR="00AD609A">
        <w:rPr>
          <w:rFonts w:ascii="Arial" w:hAnsi="Arial" w:cs="Arial"/>
          <w:color w:val="808080" w:themeColor="background1" w:themeShade="80"/>
          <w:sz w:val="22"/>
        </w:rPr>
        <w:t xml:space="preserve">: </w:t>
      </w:r>
      <w:r w:rsidR="006C0F81">
        <w:rPr>
          <w:rFonts w:ascii="Arial" w:hAnsi="Arial" w:cs="Arial"/>
          <w:color w:val="808080" w:themeColor="background1" w:themeShade="80"/>
          <w:sz w:val="22"/>
        </w:rPr>
        <w:t xml:space="preserve">dążeniu do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neutralności klimatycznej, </w:t>
      </w:r>
      <w:r w:rsidR="006C0F81">
        <w:rPr>
          <w:rFonts w:ascii="Arial" w:hAnsi="Arial" w:cs="Arial"/>
          <w:color w:val="808080" w:themeColor="background1" w:themeShade="80"/>
          <w:sz w:val="22"/>
        </w:rPr>
        <w:t xml:space="preserve">wspieraniu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społeczności lokalny</w:t>
      </w:r>
      <w:r w:rsidR="00907A7F">
        <w:rPr>
          <w:rFonts w:ascii="Arial" w:hAnsi="Arial" w:cs="Arial"/>
          <w:color w:val="808080" w:themeColor="background1" w:themeShade="80"/>
          <w:sz w:val="22"/>
        </w:rPr>
        <w:t xml:space="preserve">ch i </w:t>
      </w:r>
      <w:r w:rsidR="00907A7F" w:rsidRPr="00CC0863">
        <w:rPr>
          <w:rFonts w:ascii="Arial" w:hAnsi="Arial" w:cs="Arial"/>
          <w:color w:val="808080" w:themeColor="background1" w:themeShade="80"/>
          <w:sz w:val="22"/>
        </w:rPr>
        <w:t>rozw</w:t>
      </w:r>
      <w:r w:rsidR="00907A7F">
        <w:rPr>
          <w:rFonts w:ascii="Arial" w:hAnsi="Arial" w:cs="Arial"/>
          <w:color w:val="808080" w:themeColor="background1" w:themeShade="80"/>
          <w:sz w:val="22"/>
        </w:rPr>
        <w:t>oju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pracownik</w:t>
      </w:r>
      <w:r w:rsidR="00907A7F">
        <w:rPr>
          <w:rFonts w:ascii="Arial" w:hAnsi="Arial" w:cs="Arial"/>
          <w:color w:val="808080" w:themeColor="background1" w:themeShade="80"/>
          <w:sz w:val="22"/>
        </w:rPr>
        <w:t>ów oraz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działani</w:t>
      </w:r>
      <w:r>
        <w:rPr>
          <w:rFonts w:ascii="Arial" w:hAnsi="Arial" w:cs="Arial"/>
          <w:color w:val="808080" w:themeColor="background1" w:themeShade="80"/>
          <w:sz w:val="22"/>
        </w:rPr>
        <w:t>u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zgodnie z</w:t>
      </w:r>
      <w:r>
        <w:rPr>
          <w:rFonts w:ascii="Arial" w:hAnsi="Arial" w:cs="Arial"/>
          <w:color w:val="808080" w:themeColor="background1" w:themeShade="80"/>
          <w:sz w:val="22"/>
        </w:rPr>
        <w:t xml:space="preserve"> przyjętym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ładem korporacyjnym.</w:t>
      </w:r>
    </w:p>
    <w:p w14:paraId="59509325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6236E18A" w14:textId="77777777" w:rsidR="00526C8E" w:rsidRDefault="00526C8E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3DED0AFF" w14:textId="1629F208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CC0863">
        <w:rPr>
          <w:rFonts w:ascii="Arial" w:hAnsi="Arial" w:cs="Arial"/>
          <w:b/>
          <w:bCs/>
          <w:color w:val="808080" w:themeColor="background1" w:themeShade="80"/>
          <w:sz w:val="22"/>
        </w:rPr>
        <w:lastRenderedPageBreak/>
        <w:t>Wspólnie w kierunku neutralności klimatycznej</w:t>
      </w:r>
    </w:p>
    <w:p w14:paraId="75E4F3F2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5F0FE8D3" w14:textId="5F7C03E6" w:rsidR="005F66B0" w:rsidRDefault="00316B44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7R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zapewnia najemcom innowacyjne rozwiązania, które ograniczają zużycie energii i emisji </w:t>
      </w:r>
      <w:r>
        <w:rPr>
          <w:rFonts w:ascii="Arial" w:hAnsi="Arial" w:cs="Arial"/>
          <w:color w:val="808080" w:themeColor="background1" w:themeShade="80"/>
          <w:sz w:val="22"/>
        </w:rPr>
        <w:t>dwutlenku węgla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, a także chronią bioróżnorodność poprzez </w:t>
      </w:r>
      <w:r w:rsidR="004E0444">
        <w:rPr>
          <w:rFonts w:ascii="Arial" w:hAnsi="Arial" w:cs="Arial"/>
          <w:color w:val="808080" w:themeColor="background1" w:themeShade="80"/>
          <w:sz w:val="22"/>
        </w:rPr>
        <w:t>zwiększanie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efektywności gospodarki odpadami i surowcami w ramach obiegu zamkniętego.</w:t>
      </w:r>
    </w:p>
    <w:p w14:paraId="0DDC7373" w14:textId="77777777" w:rsidR="005F66B0" w:rsidRDefault="005F66B0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35788DA" w14:textId="4B413B66" w:rsidR="00CC0863" w:rsidRDefault="00A5389B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>„P</w:t>
      </w:r>
      <w:r w:rsidRPr="00A5389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rzeciwdziałanie zmianom klimatu to ogromne wyzwanie, szczególnie w naszej branży, dlatego w polityce ESG kładziemy nacisk na aspekty środowiskowe prowadzonej działalności.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Jakość naszych obiektów i ich przyjazność środowisku jest dla nas kwestią kluczową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866810">
        <w:rPr>
          <w:rFonts w:ascii="Arial" w:hAnsi="Arial" w:cs="Arial"/>
          <w:i/>
          <w:iCs/>
          <w:color w:val="808080" w:themeColor="background1" w:themeShade="80"/>
          <w:sz w:val="22"/>
        </w:rPr>
        <w:t>Również o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 generalnych wykonawców </w:t>
      </w:r>
      <w:r w:rsidR="00E04BFD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E04BFD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ymagamy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spełniania surowych norm środowiskowych</w:t>
      </w:r>
      <w:r w:rsidR="00E04BF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Wszystko po to, aby maksymalizować efektywność energetyczną obiektów, a </w:t>
      </w:r>
      <w:r w:rsidR="007325A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przy tym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minimalizowa</w:t>
      </w:r>
      <w:r w:rsidR="006A312A">
        <w:rPr>
          <w:rFonts w:ascii="Arial" w:hAnsi="Arial" w:cs="Arial"/>
          <w:i/>
          <w:iCs/>
          <w:color w:val="808080" w:themeColor="background1" w:themeShade="80"/>
          <w:sz w:val="22"/>
        </w:rPr>
        <w:t>ć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ich ślad węglow</w:t>
      </w:r>
      <w:r w:rsidR="00E04BFD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2A314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Dzięki wykorzystywaniu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odnawialn</w:t>
      </w:r>
      <w:r w:rsidR="002A314B">
        <w:rPr>
          <w:rFonts w:ascii="Arial" w:hAnsi="Arial" w:cs="Arial"/>
          <w:i/>
          <w:iCs/>
          <w:color w:val="808080" w:themeColor="background1" w:themeShade="80"/>
          <w:sz w:val="22"/>
        </w:rPr>
        <w:t>ych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źród</w:t>
      </w:r>
      <w:r w:rsidR="002A314B">
        <w:rPr>
          <w:rFonts w:ascii="Arial" w:hAnsi="Arial" w:cs="Arial"/>
          <w:i/>
          <w:iCs/>
          <w:color w:val="808080" w:themeColor="background1" w:themeShade="80"/>
          <w:sz w:val="22"/>
        </w:rPr>
        <w:t>e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ł energii oraz </w:t>
      </w:r>
      <w:r w:rsidR="001F219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odpowiednich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system</w:t>
      </w:r>
      <w:r w:rsidR="002A314B">
        <w:rPr>
          <w:rFonts w:ascii="Arial" w:hAnsi="Arial" w:cs="Arial"/>
          <w:i/>
          <w:iCs/>
          <w:color w:val="808080" w:themeColor="background1" w:themeShade="80"/>
          <w:sz w:val="22"/>
        </w:rPr>
        <w:t>ów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wspiera</w:t>
      </w:r>
      <w:r w:rsidR="001F2192">
        <w:rPr>
          <w:rFonts w:ascii="Arial" w:hAnsi="Arial" w:cs="Arial"/>
          <w:i/>
          <w:iCs/>
          <w:color w:val="808080" w:themeColor="background1" w:themeShade="80"/>
          <w:sz w:val="22"/>
        </w:rPr>
        <w:t>my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najemców w osiągnięciu neutralności klimatycznej</w:t>
      </w:r>
      <w:r w:rsidR="007325A7">
        <w:rPr>
          <w:rFonts w:ascii="Arial" w:hAnsi="Arial" w:cs="Arial"/>
          <w:i/>
          <w:iCs/>
          <w:color w:val="808080" w:themeColor="background1" w:themeShade="80"/>
          <w:sz w:val="22"/>
        </w:rPr>
        <w:t>, czego potwierdzeniem jest wysoka ocena</w:t>
      </w:r>
      <w:r w:rsidR="00B56704">
        <w:rPr>
          <w:rFonts w:ascii="Arial" w:hAnsi="Arial" w:cs="Arial"/>
          <w:i/>
          <w:iCs/>
          <w:color w:val="808080" w:themeColor="background1" w:themeShade="80"/>
          <w:sz w:val="22"/>
        </w:rPr>
        <w:t>, którą nasze obiekty uzyskują w procesie certyfikacji BREEAM</w:t>
      </w:r>
      <w:r w:rsidR="00151542"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B5670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B56704" w:rsidRPr="00A5389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A456CE" w:rsidRPr="00A5389B">
        <w:rPr>
          <w:rFonts w:ascii="Arial" w:hAnsi="Arial" w:cs="Arial"/>
          <w:color w:val="808080" w:themeColor="background1" w:themeShade="80"/>
          <w:sz w:val="22"/>
        </w:rPr>
        <w:t>mówi</w:t>
      </w:r>
      <w:r w:rsidR="00CC0863" w:rsidRPr="00CC086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B56704">
        <w:rPr>
          <w:rFonts w:ascii="Arial" w:hAnsi="Arial" w:cs="Arial"/>
          <w:b/>
          <w:bCs/>
          <w:color w:val="808080" w:themeColor="background1" w:themeShade="80"/>
          <w:sz w:val="22"/>
        </w:rPr>
        <w:t>Tomasz Lubowiecki</w:t>
      </w:r>
      <w:r w:rsidR="00B56704" w:rsidRPr="00A5389B">
        <w:rPr>
          <w:rFonts w:ascii="Arial" w:hAnsi="Arial" w:cs="Arial"/>
          <w:color w:val="808080" w:themeColor="background1" w:themeShade="80"/>
          <w:sz w:val="22"/>
        </w:rPr>
        <w:t>.</w:t>
      </w:r>
    </w:p>
    <w:p w14:paraId="0E076471" w14:textId="77777777" w:rsidR="00E0426E" w:rsidRDefault="00E0426E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ADD941C" w14:textId="3E3D0665" w:rsidR="00CC0863" w:rsidRDefault="00F33EB8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7R oferuje swoim klientom wiele innowacyjnych rozwiązań</w:t>
      </w:r>
      <w:r w:rsidR="00B835EC">
        <w:rPr>
          <w:rFonts w:ascii="Arial" w:hAnsi="Arial" w:cs="Arial"/>
          <w:color w:val="808080" w:themeColor="background1" w:themeShade="80"/>
          <w:sz w:val="22"/>
        </w:rPr>
        <w:t xml:space="preserve">, takich jak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panele fotowoltaiczne, zwiększon</w:t>
      </w:r>
      <w:r w:rsidR="00675235">
        <w:rPr>
          <w:rFonts w:ascii="Arial" w:hAnsi="Arial" w:cs="Arial"/>
          <w:color w:val="808080" w:themeColor="background1" w:themeShade="80"/>
          <w:sz w:val="22"/>
        </w:rPr>
        <w:t>ą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izolacyjnoś</w:t>
      </w:r>
      <w:r w:rsidR="00D845E4">
        <w:rPr>
          <w:rFonts w:ascii="Arial" w:hAnsi="Arial" w:cs="Arial"/>
          <w:color w:val="808080" w:themeColor="background1" w:themeShade="80"/>
          <w:sz w:val="22"/>
        </w:rPr>
        <w:t xml:space="preserve">ć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ścian i dachu, oświetleni</w:t>
      </w:r>
      <w:r w:rsidR="00675235">
        <w:rPr>
          <w:rFonts w:ascii="Arial" w:hAnsi="Arial" w:cs="Arial"/>
          <w:color w:val="808080" w:themeColor="background1" w:themeShade="80"/>
          <w:sz w:val="22"/>
        </w:rPr>
        <w:t>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LED czy system zarządzania zużyciem energii </w:t>
      </w:r>
      <w:r w:rsidR="00675235">
        <w:rPr>
          <w:rFonts w:ascii="Arial" w:hAnsi="Arial" w:cs="Arial"/>
          <w:color w:val="808080" w:themeColor="background1" w:themeShade="80"/>
          <w:sz w:val="22"/>
        </w:rPr>
        <w:t xml:space="preserve">– przynoszą one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realne korzyści</w:t>
      </w:r>
      <w:r w:rsidR="00675235">
        <w:rPr>
          <w:rFonts w:ascii="Arial" w:hAnsi="Arial" w:cs="Arial"/>
          <w:color w:val="808080" w:themeColor="background1" w:themeShade="80"/>
          <w:sz w:val="22"/>
        </w:rPr>
        <w:t xml:space="preserve"> zarówno dla samego środowiska</w:t>
      </w:r>
      <w:r w:rsidR="00157080">
        <w:rPr>
          <w:rFonts w:ascii="Arial" w:hAnsi="Arial" w:cs="Arial"/>
          <w:color w:val="808080" w:themeColor="background1" w:themeShade="80"/>
          <w:sz w:val="22"/>
        </w:rPr>
        <w:t xml:space="preserve"> (redukcja emisji CO2), jak i </w:t>
      </w:r>
      <w:r w:rsidR="0024093C">
        <w:rPr>
          <w:rFonts w:ascii="Arial" w:hAnsi="Arial" w:cs="Arial"/>
          <w:color w:val="808080" w:themeColor="background1" w:themeShade="80"/>
          <w:sz w:val="22"/>
        </w:rPr>
        <w:t>najemców, w postaci zmniejszonych kosztów eksploatacji budynków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. Analizy przeprowadzone przez 7R dla obiektu magazynowego o powierzchni 20 </w:t>
      </w:r>
      <w:r w:rsidR="00D845E4">
        <w:rPr>
          <w:rFonts w:ascii="Arial" w:hAnsi="Arial" w:cs="Arial"/>
          <w:color w:val="808080" w:themeColor="background1" w:themeShade="80"/>
          <w:sz w:val="22"/>
        </w:rPr>
        <w:t>tys. m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kw</w:t>
      </w:r>
      <w:r w:rsidR="00D845E4">
        <w:rPr>
          <w:rFonts w:ascii="Arial" w:hAnsi="Arial" w:cs="Arial"/>
          <w:color w:val="808080" w:themeColor="background1" w:themeShade="80"/>
          <w:sz w:val="22"/>
        </w:rPr>
        <w:t>.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dowodzą, że pobór energii w budynku zosta</w:t>
      </w:r>
      <w:r w:rsidR="00B56704">
        <w:rPr>
          <w:rFonts w:ascii="Arial" w:hAnsi="Arial" w:cs="Arial"/>
          <w:color w:val="808080" w:themeColor="background1" w:themeShade="80"/>
          <w:sz w:val="22"/>
        </w:rPr>
        <w:t>je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ograniczony nawet o 50 proc. Z kolei ładowarki do aut elektrycznych, nasadzenia roślinności, łąki kwietne czy zielone dachy pozwalają na redukcję emisji dwutlenku węgla o około 381 ton rocznie.</w:t>
      </w:r>
    </w:p>
    <w:p w14:paraId="4D52FD2E" w14:textId="03C79DBD" w:rsidR="000A5D8B" w:rsidRDefault="000A5D8B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BFB0ED7" w14:textId="5C86FF64" w:rsidR="000A5D8B" w:rsidRDefault="000A5D8B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7R</w:t>
      </w:r>
      <w:r w:rsidRPr="000A5D8B"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color w:val="808080" w:themeColor="background1" w:themeShade="80"/>
          <w:sz w:val="22"/>
        </w:rPr>
        <w:t xml:space="preserve">deklaruje w raporcie, że </w:t>
      </w:r>
      <w:r w:rsidRPr="000A5D8B">
        <w:rPr>
          <w:rFonts w:ascii="Arial" w:hAnsi="Arial" w:cs="Arial"/>
          <w:color w:val="808080" w:themeColor="background1" w:themeShade="80"/>
          <w:sz w:val="22"/>
        </w:rPr>
        <w:t xml:space="preserve">do 2023 roku opracuje plan dekarbonizacji zgodny z metodyką </w:t>
      </w:r>
      <w:proofErr w:type="spellStart"/>
      <w:r w:rsidRPr="000A5D8B">
        <w:rPr>
          <w:rFonts w:ascii="Arial" w:hAnsi="Arial" w:cs="Arial"/>
          <w:color w:val="808080" w:themeColor="background1" w:themeShade="80"/>
          <w:sz w:val="22"/>
        </w:rPr>
        <w:t>SBTi</w:t>
      </w:r>
      <w:proofErr w:type="spellEnd"/>
      <w:r>
        <w:rPr>
          <w:rFonts w:ascii="Arial" w:hAnsi="Arial" w:cs="Arial"/>
          <w:color w:val="808080" w:themeColor="background1" w:themeShade="80"/>
          <w:sz w:val="22"/>
        </w:rPr>
        <w:t xml:space="preserve">, a </w:t>
      </w:r>
      <w:r w:rsidRPr="000A5D8B">
        <w:rPr>
          <w:rFonts w:ascii="Arial" w:hAnsi="Arial" w:cs="Arial"/>
          <w:color w:val="808080" w:themeColor="background1" w:themeShade="80"/>
          <w:sz w:val="22"/>
        </w:rPr>
        <w:t xml:space="preserve">wszystkie </w:t>
      </w:r>
      <w:r>
        <w:rPr>
          <w:rFonts w:ascii="Arial" w:hAnsi="Arial" w:cs="Arial"/>
          <w:color w:val="808080" w:themeColor="background1" w:themeShade="80"/>
          <w:sz w:val="22"/>
        </w:rPr>
        <w:t>magazyny dewelopera</w:t>
      </w:r>
      <w:r w:rsidRPr="000A5D8B">
        <w:rPr>
          <w:rFonts w:ascii="Arial" w:hAnsi="Arial" w:cs="Arial"/>
          <w:color w:val="808080" w:themeColor="background1" w:themeShade="80"/>
          <w:sz w:val="22"/>
        </w:rPr>
        <w:t xml:space="preserve"> będą certyfikowane BREEAM na poziomie</w:t>
      </w:r>
      <w:r>
        <w:rPr>
          <w:rFonts w:ascii="Arial" w:hAnsi="Arial" w:cs="Arial"/>
          <w:color w:val="808080" w:themeColor="background1" w:themeShade="80"/>
          <w:sz w:val="22"/>
        </w:rPr>
        <w:t xml:space="preserve"> co najmniej</w:t>
      </w:r>
      <w:r w:rsidRPr="000A5D8B">
        <w:rPr>
          <w:rFonts w:ascii="Arial" w:hAnsi="Arial" w:cs="Arial"/>
          <w:color w:val="808080" w:themeColor="background1" w:themeShade="80"/>
          <w:sz w:val="22"/>
        </w:rPr>
        <w:t xml:space="preserve"> „</w:t>
      </w:r>
      <w:proofErr w:type="spellStart"/>
      <w:r w:rsidRPr="000A5D8B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0A5D8B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255B2">
        <w:rPr>
          <w:rFonts w:ascii="Arial" w:hAnsi="Arial" w:cs="Arial"/>
          <w:color w:val="808080" w:themeColor="background1" w:themeShade="80"/>
          <w:sz w:val="22"/>
        </w:rPr>
        <w:t>G</w:t>
      </w:r>
      <w:r w:rsidRPr="000A5D8B">
        <w:rPr>
          <w:rFonts w:ascii="Arial" w:hAnsi="Arial" w:cs="Arial"/>
          <w:color w:val="808080" w:themeColor="background1" w:themeShade="80"/>
          <w:sz w:val="22"/>
        </w:rPr>
        <w:t>ood”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</w:p>
    <w:p w14:paraId="1187B4F7" w14:textId="77777777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1E362373" w14:textId="77777777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CC0863">
        <w:rPr>
          <w:rFonts w:ascii="Arial" w:hAnsi="Arial" w:cs="Arial"/>
          <w:b/>
          <w:bCs/>
          <w:color w:val="808080" w:themeColor="background1" w:themeShade="80"/>
          <w:sz w:val="22"/>
        </w:rPr>
        <w:t>Dla pracowników i sąsiadów</w:t>
      </w:r>
    </w:p>
    <w:p w14:paraId="2F58D9F9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1DFAC3B4" w14:textId="4ECBD6DB" w:rsidR="00CC0863" w:rsidRPr="00CC0863" w:rsidRDefault="00FD03B4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Realizując założenia obszaru </w:t>
      </w:r>
      <w:proofErr w:type="spellStart"/>
      <w:r w:rsidRPr="00FD03B4">
        <w:rPr>
          <w:rFonts w:ascii="Arial" w:hAnsi="Arial" w:cs="Arial"/>
          <w:i/>
          <w:iCs/>
          <w:color w:val="808080" w:themeColor="background1" w:themeShade="80"/>
          <w:sz w:val="22"/>
        </w:rPr>
        <w:t>Social</w:t>
      </w:r>
      <w:proofErr w:type="spellEnd"/>
      <w:r w:rsidRPr="00FD03B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proofErr w:type="spellStart"/>
      <w:r w:rsidRPr="00FD03B4">
        <w:rPr>
          <w:rFonts w:ascii="Arial" w:hAnsi="Arial" w:cs="Arial"/>
          <w:i/>
          <w:iCs/>
          <w:color w:val="808080" w:themeColor="background1" w:themeShade="80"/>
          <w:sz w:val="22"/>
        </w:rPr>
        <w:t>responsibility</w:t>
      </w:r>
      <w:proofErr w:type="spellEnd"/>
      <w:r w:rsidR="004F63BB">
        <w:rPr>
          <w:rFonts w:ascii="Arial" w:hAnsi="Arial" w:cs="Arial"/>
          <w:color w:val="808080" w:themeColor="background1" w:themeShade="80"/>
          <w:sz w:val="22"/>
        </w:rPr>
        <w:t xml:space="preserve"> 7R </w:t>
      </w:r>
      <w:r w:rsidR="00E30FD6">
        <w:rPr>
          <w:rFonts w:ascii="Arial" w:hAnsi="Arial" w:cs="Arial"/>
          <w:color w:val="808080" w:themeColor="background1" w:themeShade="80"/>
          <w:sz w:val="22"/>
        </w:rPr>
        <w:t xml:space="preserve">angażuje się w szereg inicjatyw, dzięki którym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bud</w:t>
      </w:r>
      <w:r w:rsidR="00E30FD6">
        <w:rPr>
          <w:rFonts w:ascii="Arial" w:hAnsi="Arial" w:cs="Arial"/>
          <w:color w:val="808080" w:themeColor="background1" w:themeShade="80"/>
          <w:sz w:val="22"/>
        </w:rPr>
        <w:t xml:space="preserve">uje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dobrosąsiedzki</w:t>
      </w:r>
      <w:r w:rsidR="00E30FD6">
        <w:rPr>
          <w:rFonts w:ascii="Arial" w:hAnsi="Arial" w:cs="Arial"/>
          <w:color w:val="808080" w:themeColor="background1" w:themeShade="80"/>
          <w:sz w:val="22"/>
        </w:rPr>
        <w:t>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stosunk</w:t>
      </w:r>
      <w:r w:rsidR="00E30FD6">
        <w:rPr>
          <w:rFonts w:ascii="Arial" w:hAnsi="Arial" w:cs="Arial"/>
          <w:color w:val="808080" w:themeColor="background1" w:themeShade="80"/>
          <w:sz w:val="22"/>
        </w:rPr>
        <w:t xml:space="preserve">i z lokalnymi społecznościami. </w:t>
      </w:r>
      <w:r w:rsidR="00D31CF3">
        <w:rPr>
          <w:rFonts w:ascii="Arial" w:hAnsi="Arial" w:cs="Arial"/>
          <w:color w:val="808080" w:themeColor="background1" w:themeShade="80"/>
          <w:sz w:val="22"/>
        </w:rPr>
        <w:t>Część inwestycji dewelopera obejmuje m.in. tworzenie dodatkowych dróg, z których korzystają mieszkańcy, czy remonty już istniejących szlaków komunikacyjnych. Firma</w:t>
      </w:r>
      <w:r w:rsidR="00CA7986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>wspiera</w:t>
      </w:r>
      <w:r w:rsidR="00F67AF0">
        <w:rPr>
          <w:rFonts w:ascii="Arial" w:hAnsi="Arial" w:cs="Arial"/>
          <w:color w:val="808080" w:themeColor="background1" w:themeShade="80"/>
          <w:sz w:val="22"/>
        </w:rPr>
        <w:t xml:space="preserve"> także</w:t>
      </w:r>
      <w:r w:rsidR="00CC0863" w:rsidRPr="00CC0863">
        <w:rPr>
          <w:rFonts w:ascii="Arial" w:hAnsi="Arial" w:cs="Arial"/>
          <w:color w:val="808080" w:themeColor="background1" w:themeShade="80"/>
          <w:sz w:val="22"/>
        </w:rPr>
        <w:t xml:space="preserve"> lokalne drużyny </w:t>
      </w:r>
      <w:r>
        <w:rPr>
          <w:rFonts w:ascii="Arial" w:hAnsi="Arial" w:cs="Arial"/>
          <w:color w:val="808080" w:themeColor="background1" w:themeShade="80"/>
          <w:sz w:val="22"/>
        </w:rPr>
        <w:t>sportow</w:t>
      </w:r>
      <w:r w:rsidR="00F67AF0">
        <w:rPr>
          <w:rFonts w:ascii="Arial" w:hAnsi="Arial" w:cs="Arial"/>
          <w:color w:val="808080" w:themeColor="background1" w:themeShade="80"/>
          <w:sz w:val="22"/>
        </w:rPr>
        <w:t xml:space="preserve">e oraz młodych artystów w ramach inicjatywy 7R </w:t>
      </w:r>
      <w:proofErr w:type="spellStart"/>
      <w:r w:rsidR="00F67AF0">
        <w:rPr>
          <w:rFonts w:ascii="Arial" w:hAnsi="Arial" w:cs="Arial"/>
          <w:color w:val="808080" w:themeColor="background1" w:themeShade="80"/>
          <w:sz w:val="22"/>
        </w:rPr>
        <w:t>Warehouse</w:t>
      </w:r>
      <w:proofErr w:type="spellEnd"/>
      <w:r w:rsidR="00F67AF0">
        <w:rPr>
          <w:rFonts w:ascii="Arial" w:hAnsi="Arial" w:cs="Arial"/>
          <w:color w:val="808080" w:themeColor="background1" w:themeShade="80"/>
          <w:sz w:val="22"/>
        </w:rPr>
        <w:t xml:space="preserve"> of art.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15C9ED1A" w14:textId="77777777" w:rsidR="00373EDC" w:rsidRDefault="00373EDC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05F6A1F2" w14:textId="087D1FAB" w:rsidR="00CC0863" w:rsidRPr="007D007A" w:rsidRDefault="00F67AF0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</w:rPr>
        <w:t>„</w:t>
      </w:r>
      <w:r w:rsidR="00EF6FF2">
        <w:rPr>
          <w:rFonts w:ascii="Arial" w:hAnsi="Arial" w:cs="Arial"/>
          <w:i/>
          <w:iCs/>
          <w:color w:val="808080" w:themeColor="background1" w:themeShade="80"/>
          <w:sz w:val="22"/>
        </w:rPr>
        <w:t>R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elacje z lokalną społecznością </w:t>
      </w:r>
      <w:r w:rsidR="00EF6FF2">
        <w:rPr>
          <w:rFonts w:ascii="Arial" w:hAnsi="Arial" w:cs="Arial"/>
          <w:i/>
          <w:iCs/>
          <w:color w:val="808080" w:themeColor="background1" w:themeShade="80"/>
          <w:sz w:val="22"/>
        </w:rPr>
        <w:t>są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niezbędne do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rozwoju naszego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biznesu. </w:t>
      </w:r>
      <w:r w:rsidR="00EF6FF2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Wierzymy, że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plan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owane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zwiększenie nakładów na inicjatywy proekologiczne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jeszcze bardziej wzmocnią nasze stosunki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 lokalnymi społecznościami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Równie mocno dbamy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także 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 komfort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os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>ó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b zatrudnion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>ych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7R</w:t>
      </w:r>
      <w:r w:rsidR="0030035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Tylko na przestrzeni </w:t>
      </w:r>
      <w:r w:rsidR="0030035F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ostatnich 2 latach liczba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>naszych pracowników</w:t>
      </w:r>
      <w:r w:rsidR="0030035F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podwoiła się.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Dokładamy wszelkich starań, aby zapewnić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tym i wszystkim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>nowym osobom zatrudnionym w 7R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5385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warunki </w:t>
      </w:r>
      <w:r w:rsidR="00625A1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 ciągłego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rozw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oju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zawodo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wego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</w:t>
      </w:r>
      <w:r w:rsidR="00625A11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a także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>dostęp do nowoczesnych narzędzi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szkoleń i benefitów” </w:t>
      </w:r>
      <w:r w:rsidR="00CC0863" w:rsidRPr="00CC086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>
        <w:rPr>
          <w:rFonts w:ascii="Arial" w:hAnsi="Arial" w:cs="Arial"/>
          <w:color w:val="808080" w:themeColor="background1" w:themeShade="80"/>
          <w:sz w:val="22"/>
        </w:rPr>
        <w:t xml:space="preserve">mówi </w:t>
      </w:r>
      <w:r w:rsidRPr="00F67AF0">
        <w:rPr>
          <w:rFonts w:ascii="Arial" w:hAnsi="Arial" w:cs="Arial"/>
          <w:b/>
          <w:bCs/>
          <w:color w:val="808080" w:themeColor="background1" w:themeShade="80"/>
          <w:sz w:val="22"/>
        </w:rPr>
        <w:t>Tomasz Lubowiecki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</w:p>
    <w:p w14:paraId="1544E937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1AF628E" w14:textId="52334E05" w:rsidR="00CC0863" w:rsidRP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CC0863">
        <w:rPr>
          <w:rFonts w:ascii="Arial" w:hAnsi="Arial" w:cs="Arial"/>
          <w:b/>
          <w:bCs/>
          <w:color w:val="808080" w:themeColor="background1" w:themeShade="80"/>
          <w:sz w:val="22"/>
        </w:rPr>
        <w:t>Wiarygodny partner biznesowy</w:t>
      </w:r>
    </w:p>
    <w:p w14:paraId="78942D2E" w14:textId="77777777" w:rsidR="00CC0863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6C1FC47" w14:textId="55175E67" w:rsidR="009D7595" w:rsidRDefault="00CC0863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CC0863">
        <w:rPr>
          <w:rFonts w:ascii="Arial" w:hAnsi="Arial" w:cs="Arial"/>
          <w:color w:val="808080" w:themeColor="background1" w:themeShade="80"/>
          <w:sz w:val="22"/>
        </w:rPr>
        <w:t>7R działa zgodnie z polityką i procedurami z obszaru ładu korporacyjnego</w:t>
      </w:r>
      <w:r w:rsidR="00625A11">
        <w:rPr>
          <w:rFonts w:ascii="Arial" w:hAnsi="Arial" w:cs="Arial"/>
          <w:color w:val="808080" w:themeColor="background1" w:themeShade="80"/>
          <w:sz w:val="22"/>
        </w:rPr>
        <w:t>,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regulującego relacje wewnątrz firmy ora</w:t>
      </w:r>
      <w:r w:rsidR="00625A11">
        <w:rPr>
          <w:rFonts w:ascii="Arial" w:hAnsi="Arial" w:cs="Arial"/>
          <w:color w:val="808080" w:themeColor="background1" w:themeShade="80"/>
          <w:sz w:val="22"/>
        </w:rPr>
        <w:t>z reprezentującego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 łańcuch wartości</w:t>
      </w:r>
      <w:r w:rsidR="00625A11">
        <w:rPr>
          <w:rFonts w:ascii="Arial" w:hAnsi="Arial" w:cs="Arial"/>
          <w:color w:val="808080" w:themeColor="background1" w:themeShade="80"/>
          <w:sz w:val="22"/>
        </w:rPr>
        <w:t xml:space="preserve"> firmy</w:t>
      </w:r>
      <w:r w:rsidRPr="00CC0863">
        <w:rPr>
          <w:rFonts w:ascii="Arial" w:hAnsi="Arial" w:cs="Arial"/>
          <w:color w:val="808080" w:themeColor="background1" w:themeShade="80"/>
          <w:sz w:val="22"/>
        </w:rPr>
        <w:t>. W odpowiedzi na rosnące oczekiwania inwestorów i klientów zagranicznych zostaną one dostosowane do międzynarodowych standardów zarządzani</w:t>
      </w:r>
      <w:r w:rsidR="00164B26">
        <w:rPr>
          <w:rFonts w:ascii="Arial" w:hAnsi="Arial" w:cs="Arial"/>
          <w:color w:val="808080" w:themeColor="background1" w:themeShade="80"/>
          <w:sz w:val="22"/>
        </w:rPr>
        <w:t>a</w:t>
      </w:r>
      <w:r w:rsidRPr="00CC0863">
        <w:rPr>
          <w:rFonts w:ascii="Arial" w:hAnsi="Arial" w:cs="Arial"/>
          <w:color w:val="808080" w:themeColor="background1" w:themeShade="80"/>
          <w:sz w:val="22"/>
        </w:rPr>
        <w:t>.</w:t>
      </w:r>
      <w:r w:rsidR="004255B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CC0863">
        <w:rPr>
          <w:rFonts w:ascii="Arial" w:hAnsi="Arial" w:cs="Arial"/>
          <w:color w:val="808080" w:themeColor="background1" w:themeShade="80"/>
          <w:sz w:val="22"/>
        </w:rPr>
        <w:t xml:space="preserve">W 2021 roku deweloper przyjął Kodeks Dobrych Praktyk, który definiuje kluczowe wartości biznesowe oraz zasady </w:t>
      </w:r>
      <w:r w:rsidR="00133DA9">
        <w:rPr>
          <w:rFonts w:ascii="Arial" w:hAnsi="Arial" w:cs="Arial"/>
          <w:color w:val="808080" w:themeColor="background1" w:themeShade="80"/>
          <w:sz w:val="22"/>
        </w:rPr>
        <w:t xml:space="preserve">etycznego </w:t>
      </w:r>
      <w:r w:rsidRPr="00CC0863">
        <w:rPr>
          <w:rFonts w:ascii="Arial" w:hAnsi="Arial" w:cs="Arial"/>
          <w:color w:val="808080" w:themeColor="background1" w:themeShade="80"/>
          <w:sz w:val="22"/>
        </w:rPr>
        <w:t>prowadzenia działalności.</w:t>
      </w:r>
      <w:r w:rsidR="004D55BD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692A02C5" w14:textId="0BB9373B" w:rsidR="004D55BD" w:rsidRDefault="004D55BD" w:rsidP="00CC0863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B8888FB" w14:textId="10415947" w:rsidR="004D55BD" w:rsidRDefault="004D55BD" w:rsidP="004D55BD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  <w:r>
        <w:rPr>
          <w:rFonts w:ascii="Arial" w:hAnsi="Arial" w:cs="Arial"/>
          <w:color w:val="808285"/>
          <w:sz w:val="22"/>
        </w:rPr>
        <w:t xml:space="preserve">W opublikowanym raporcie </w:t>
      </w:r>
      <w:r w:rsidR="00D10CE3">
        <w:rPr>
          <w:rFonts w:ascii="Arial" w:hAnsi="Arial" w:cs="Arial"/>
          <w:color w:val="808285"/>
          <w:sz w:val="22"/>
        </w:rPr>
        <w:t xml:space="preserve">firma </w:t>
      </w:r>
      <w:r>
        <w:rPr>
          <w:rFonts w:ascii="Arial" w:hAnsi="Arial" w:cs="Arial"/>
          <w:color w:val="808285"/>
          <w:sz w:val="22"/>
        </w:rPr>
        <w:t>7R zobowiązuje się, że będzie regularnie m</w:t>
      </w:r>
      <w:r w:rsidRPr="004D55BD">
        <w:rPr>
          <w:rFonts w:ascii="Arial" w:hAnsi="Arial" w:cs="Arial"/>
          <w:color w:val="808285"/>
          <w:sz w:val="22"/>
        </w:rPr>
        <w:t>onito</w:t>
      </w:r>
      <w:r>
        <w:rPr>
          <w:rFonts w:ascii="Arial" w:hAnsi="Arial" w:cs="Arial"/>
          <w:color w:val="808285"/>
          <w:sz w:val="22"/>
        </w:rPr>
        <w:t>rowała</w:t>
      </w:r>
      <w:r w:rsidRPr="004D55BD">
        <w:rPr>
          <w:rFonts w:ascii="Arial" w:hAnsi="Arial" w:cs="Arial"/>
          <w:color w:val="808285"/>
          <w:sz w:val="22"/>
        </w:rPr>
        <w:t xml:space="preserve"> postęp</w:t>
      </w:r>
      <w:r>
        <w:rPr>
          <w:rFonts w:ascii="Arial" w:hAnsi="Arial" w:cs="Arial"/>
          <w:color w:val="808285"/>
          <w:sz w:val="22"/>
        </w:rPr>
        <w:t>y</w:t>
      </w:r>
      <w:r w:rsidRPr="004D55BD">
        <w:rPr>
          <w:rFonts w:ascii="Arial" w:hAnsi="Arial" w:cs="Arial"/>
          <w:color w:val="808285"/>
          <w:sz w:val="22"/>
        </w:rPr>
        <w:t xml:space="preserve"> wdrożenia polityki oraz</w:t>
      </w:r>
      <w:r>
        <w:rPr>
          <w:rFonts w:ascii="Arial" w:hAnsi="Arial" w:cs="Arial"/>
          <w:color w:val="808285"/>
          <w:sz w:val="22"/>
        </w:rPr>
        <w:t xml:space="preserve"> </w:t>
      </w:r>
      <w:r w:rsidRPr="004D55BD">
        <w:rPr>
          <w:rFonts w:ascii="Arial" w:hAnsi="Arial" w:cs="Arial"/>
          <w:color w:val="808285"/>
          <w:sz w:val="22"/>
        </w:rPr>
        <w:t>analizo</w:t>
      </w:r>
      <w:r>
        <w:rPr>
          <w:rFonts w:ascii="Arial" w:hAnsi="Arial" w:cs="Arial"/>
          <w:color w:val="808285"/>
          <w:sz w:val="22"/>
        </w:rPr>
        <w:t>wała</w:t>
      </w:r>
      <w:r w:rsidRPr="004D55BD">
        <w:rPr>
          <w:rFonts w:ascii="Arial" w:hAnsi="Arial" w:cs="Arial"/>
          <w:color w:val="808285"/>
          <w:sz w:val="22"/>
        </w:rPr>
        <w:t xml:space="preserve"> potencjalne ryzyka </w:t>
      </w:r>
      <w:r>
        <w:rPr>
          <w:rFonts w:ascii="Arial" w:hAnsi="Arial" w:cs="Arial"/>
          <w:color w:val="808285"/>
          <w:sz w:val="22"/>
        </w:rPr>
        <w:t xml:space="preserve">w tym zakresie. </w:t>
      </w:r>
      <w:r w:rsidRPr="004D55BD">
        <w:rPr>
          <w:rFonts w:ascii="Arial" w:hAnsi="Arial" w:cs="Arial"/>
          <w:color w:val="808285"/>
          <w:sz w:val="22"/>
        </w:rPr>
        <w:t>Raz w roku przewidziana jest</w:t>
      </w:r>
      <w:r>
        <w:rPr>
          <w:rFonts w:ascii="Arial" w:hAnsi="Arial" w:cs="Arial"/>
          <w:color w:val="808285"/>
          <w:sz w:val="22"/>
        </w:rPr>
        <w:t xml:space="preserve"> </w:t>
      </w:r>
      <w:r w:rsidRPr="004D55BD">
        <w:rPr>
          <w:rFonts w:ascii="Arial" w:hAnsi="Arial" w:cs="Arial"/>
          <w:color w:val="808285"/>
          <w:sz w:val="22"/>
        </w:rPr>
        <w:t>sesja planowania strategicznego, podczas której</w:t>
      </w:r>
      <w:r>
        <w:rPr>
          <w:rFonts w:ascii="Arial" w:hAnsi="Arial" w:cs="Arial"/>
          <w:color w:val="808285"/>
          <w:sz w:val="22"/>
        </w:rPr>
        <w:t xml:space="preserve"> </w:t>
      </w:r>
      <w:r w:rsidRPr="004D55BD">
        <w:rPr>
          <w:rFonts w:ascii="Arial" w:hAnsi="Arial" w:cs="Arial"/>
          <w:color w:val="808285"/>
          <w:sz w:val="22"/>
        </w:rPr>
        <w:t>możliwa będzie weryfikacja zobowiązań ESG</w:t>
      </w:r>
      <w:r>
        <w:rPr>
          <w:rFonts w:ascii="Arial" w:hAnsi="Arial" w:cs="Arial"/>
          <w:color w:val="808285"/>
          <w:sz w:val="22"/>
        </w:rPr>
        <w:t xml:space="preserve"> </w:t>
      </w:r>
      <w:r w:rsidRPr="004D55BD">
        <w:rPr>
          <w:rFonts w:ascii="Arial" w:hAnsi="Arial" w:cs="Arial"/>
          <w:color w:val="808285"/>
          <w:sz w:val="22"/>
        </w:rPr>
        <w:t>na podstawie analizy bieżącej sytuacji społeczno-ekonomicznej.</w:t>
      </w:r>
    </w:p>
    <w:p w14:paraId="360AB290" w14:textId="537119E0" w:rsidR="007705C8" w:rsidRDefault="007705C8" w:rsidP="004D55BD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</w:p>
    <w:p w14:paraId="34FA7EDE" w14:textId="0628A34D" w:rsidR="007705C8" w:rsidRPr="00CC0863" w:rsidRDefault="007705C8" w:rsidP="007705C8">
      <w:pPr>
        <w:tabs>
          <w:tab w:val="left" w:pos="0"/>
          <w:tab w:val="left" w:pos="3119"/>
        </w:tabs>
        <w:spacing w:after="0" w:line="276" w:lineRule="auto"/>
        <w:jc w:val="both"/>
        <w:outlineLvl w:val="0"/>
        <w:rPr>
          <w:rFonts w:ascii="Arial" w:hAnsi="Arial" w:cs="Arial"/>
          <w:color w:val="808285"/>
          <w:sz w:val="22"/>
        </w:rPr>
      </w:pPr>
      <w:r>
        <w:rPr>
          <w:rFonts w:ascii="Arial" w:hAnsi="Arial" w:cs="Arial"/>
          <w:color w:val="808285"/>
          <w:sz w:val="22"/>
        </w:rPr>
        <w:t xml:space="preserve">Przy </w:t>
      </w:r>
      <w:r w:rsidR="00A061E6">
        <w:rPr>
          <w:rFonts w:ascii="Arial" w:hAnsi="Arial" w:cs="Arial"/>
          <w:color w:val="808285"/>
          <w:sz w:val="22"/>
        </w:rPr>
        <w:t>opracowaniu</w:t>
      </w:r>
      <w:r>
        <w:rPr>
          <w:rFonts w:ascii="Arial" w:hAnsi="Arial" w:cs="Arial"/>
          <w:color w:val="808285"/>
          <w:sz w:val="22"/>
        </w:rPr>
        <w:t xml:space="preserve"> raport</w:t>
      </w:r>
      <w:r w:rsidR="00A061E6">
        <w:rPr>
          <w:rFonts w:ascii="Arial" w:hAnsi="Arial" w:cs="Arial"/>
          <w:color w:val="808285"/>
          <w:sz w:val="22"/>
        </w:rPr>
        <w:t>u</w:t>
      </w:r>
      <w:r>
        <w:rPr>
          <w:rFonts w:ascii="Arial" w:hAnsi="Arial" w:cs="Arial"/>
          <w:color w:val="808285"/>
          <w:sz w:val="22"/>
        </w:rPr>
        <w:t xml:space="preserve"> 7R </w:t>
      </w:r>
      <w:r w:rsidR="00A061E6">
        <w:rPr>
          <w:rFonts w:ascii="Arial" w:hAnsi="Arial" w:cs="Arial"/>
          <w:color w:val="808285"/>
          <w:sz w:val="22"/>
        </w:rPr>
        <w:t>współpracowało</w:t>
      </w:r>
      <w:r>
        <w:rPr>
          <w:rFonts w:ascii="Arial" w:hAnsi="Arial" w:cs="Arial"/>
          <w:color w:val="808285"/>
          <w:sz w:val="22"/>
        </w:rPr>
        <w:t xml:space="preserve"> z f</w:t>
      </w:r>
      <w:r w:rsidR="00A061E6">
        <w:rPr>
          <w:rFonts w:ascii="Arial" w:hAnsi="Arial" w:cs="Arial"/>
          <w:color w:val="808285"/>
          <w:sz w:val="22"/>
        </w:rPr>
        <w:t xml:space="preserve">irmą </w:t>
      </w:r>
      <w:r>
        <w:rPr>
          <w:rFonts w:ascii="Arial" w:hAnsi="Arial" w:cs="Arial"/>
          <w:color w:val="808285"/>
          <w:sz w:val="22"/>
        </w:rPr>
        <w:t xml:space="preserve">Deloitte. </w:t>
      </w:r>
      <w:r w:rsidRPr="007705C8">
        <w:rPr>
          <w:rFonts w:ascii="Arial" w:hAnsi="Arial" w:cs="Arial"/>
          <w:color w:val="808285"/>
          <w:sz w:val="22"/>
        </w:rPr>
        <w:t>Deloitte uczestniczył w procesie przygotowywania raportu</w:t>
      </w:r>
      <w:r>
        <w:rPr>
          <w:rFonts w:ascii="Arial" w:hAnsi="Arial" w:cs="Arial"/>
          <w:color w:val="808285"/>
          <w:sz w:val="22"/>
        </w:rPr>
        <w:t xml:space="preserve"> </w:t>
      </w:r>
      <w:r w:rsidRPr="007705C8">
        <w:rPr>
          <w:rFonts w:ascii="Arial" w:hAnsi="Arial" w:cs="Arial"/>
          <w:color w:val="808285"/>
          <w:sz w:val="22"/>
        </w:rPr>
        <w:t>ESG w charakterze doradcy (w zakresie wdrażania globalnych standardów GRI).</w:t>
      </w:r>
    </w:p>
    <w:p w14:paraId="19F9FE56" w14:textId="65BA6B18" w:rsidR="0022782C" w:rsidRDefault="0022782C" w:rsidP="00060B46">
      <w:pPr>
        <w:spacing w:before="100" w:beforeAutospacing="1" w:after="100" w:afterAutospacing="1" w:line="240" w:lineRule="auto"/>
        <w:rPr>
          <w:i/>
          <w:iCs/>
          <w:color w:val="000000"/>
          <w:sz w:val="22"/>
        </w:rPr>
      </w:pPr>
    </w:p>
    <w:p w14:paraId="37B16E94" w14:textId="77777777" w:rsidR="0022782C" w:rsidRPr="00060B46" w:rsidRDefault="0022782C" w:rsidP="00060B46">
      <w:pPr>
        <w:spacing w:before="100" w:beforeAutospacing="1" w:after="100" w:afterAutospacing="1" w:line="240" w:lineRule="auto"/>
        <w:rPr>
          <w:i/>
          <w:iCs/>
          <w:color w:val="000000"/>
          <w:sz w:val="22"/>
        </w:rPr>
      </w:pPr>
    </w:p>
    <w:p w14:paraId="2180327F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7D007A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4E1E08AE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13FCD2E" w14:textId="490D8298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7D007A">
        <w:rPr>
          <w:rFonts w:ascii="Arial" w:hAnsi="Arial" w:cs="Arial"/>
          <w:color w:val="808080" w:themeColor="background1" w:themeShade="80"/>
          <w:sz w:val="22"/>
        </w:rPr>
        <w:t xml:space="preserve">7R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7D007A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7D007A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7D007A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7D007A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</w:t>
      </w:r>
      <w:r w:rsidR="007D007A">
        <w:rPr>
          <w:rFonts w:ascii="Arial" w:hAnsi="Arial" w:cs="Arial"/>
          <w:color w:val="808080" w:themeColor="background1" w:themeShade="80"/>
          <w:sz w:val="22"/>
        </w:rPr>
        <w:t>3</w:t>
      </w:r>
      <w:r w:rsidRPr="007D007A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Polski. Deweloper angażuje się w działania z zakresu ESG, troszcząc się o środowisko, społeczności lokalne oraz ład korporacyjny.</w:t>
      </w:r>
    </w:p>
    <w:p w14:paraId="37AF52F9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C0EFEA3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464B876F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7D007A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5A978D75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031A9D12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7D007A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2F086DAB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7D007A">
        <w:rPr>
          <w:rFonts w:ascii="Arial" w:eastAsia="Calibri" w:hAnsi="Arial" w:cs="Arial"/>
          <w:bCs/>
          <w:color w:val="808080" w:themeColor="background1" w:themeShade="80"/>
          <w:sz w:val="22"/>
        </w:rPr>
        <w:t>Communications Manager w 7R</w:t>
      </w:r>
    </w:p>
    <w:p w14:paraId="71640074" w14:textId="77777777" w:rsidR="00FF69AA" w:rsidRPr="007D007A" w:rsidRDefault="00FF69AA" w:rsidP="00FF69AA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7D007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7892EA78" w14:textId="5FCBB04C" w:rsidR="004D202D" w:rsidRDefault="00CF57FA" w:rsidP="009D7595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FF69AA" w:rsidRPr="007D007A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FF69AA" w:rsidRPr="007D007A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p w14:paraId="63CB8058" w14:textId="7546A163" w:rsidR="00EC384A" w:rsidRPr="007D007A" w:rsidRDefault="00EC384A" w:rsidP="004D2769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</w:p>
    <w:sectPr w:rsidR="00EC384A" w:rsidRPr="007D007A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FBB2" w14:textId="77777777" w:rsidR="00CF57FA" w:rsidRDefault="00CF57FA" w:rsidP="006F5795">
      <w:pPr>
        <w:spacing w:after="0" w:line="240" w:lineRule="auto"/>
      </w:pPr>
      <w:r>
        <w:separator/>
      </w:r>
    </w:p>
  </w:endnote>
  <w:endnote w:type="continuationSeparator" w:id="0">
    <w:p w14:paraId="62328A7E" w14:textId="77777777" w:rsidR="00CF57FA" w:rsidRDefault="00CF57FA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A729" w14:textId="77777777" w:rsidR="00CF57FA" w:rsidRDefault="00CF57FA" w:rsidP="006F5795">
      <w:pPr>
        <w:spacing w:after="0" w:line="240" w:lineRule="auto"/>
      </w:pPr>
      <w:r>
        <w:separator/>
      </w:r>
    </w:p>
  </w:footnote>
  <w:footnote w:type="continuationSeparator" w:id="0">
    <w:p w14:paraId="05B7EEED" w14:textId="77777777" w:rsidR="00CF57FA" w:rsidRDefault="00CF57FA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1087"/>
    <w:rsid w:val="000028FD"/>
    <w:rsid w:val="0000482D"/>
    <w:rsid w:val="00016EC9"/>
    <w:rsid w:val="0001722E"/>
    <w:rsid w:val="00020C3E"/>
    <w:rsid w:val="00020FC3"/>
    <w:rsid w:val="00024DD0"/>
    <w:rsid w:val="0002584B"/>
    <w:rsid w:val="00031FAC"/>
    <w:rsid w:val="00033278"/>
    <w:rsid w:val="00035022"/>
    <w:rsid w:val="00036C36"/>
    <w:rsid w:val="00037410"/>
    <w:rsid w:val="00040102"/>
    <w:rsid w:val="00042D86"/>
    <w:rsid w:val="00046B58"/>
    <w:rsid w:val="00047BE7"/>
    <w:rsid w:val="00054A2C"/>
    <w:rsid w:val="00056B08"/>
    <w:rsid w:val="00060B46"/>
    <w:rsid w:val="00062B26"/>
    <w:rsid w:val="000658AD"/>
    <w:rsid w:val="00072921"/>
    <w:rsid w:val="000748E0"/>
    <w:rsid w:val="00075157"/>
    <w:rsid w:val="000775DD"/>
    <w:rsid w:val="000816B2"/>
    <w:rsid w:val="00091AD8"/>
    <w:rsid w:val="00094448"/>
    <w:rsid w:val="000A3900"/>
    <w:rsid w:val="000A5D8B"/>
    <w:rsid w:val="000C2EC8"/>
    <w:rsid w:val="000C3BD7"/>
    <w:rsid w:val="000E122B"/>
    <w:rsid w:val="000E2BC0"/>
    <w:rsid w:val="000F243F"/>
    <w:rsid w:val="000F3E08"/>
    <w:rsid w:val="00100DA8"/>
    <w:rsid w:val="00104980"/>
    <w:rsid w:val="0010590D"/>
    <w:rsid w:val="00123395"/>
    <w:rsid w:val="00133466"/>
    <w:rsid w:val="00133DA9"/>
    <w:rsid w:val="0014101C"/>
    <w:rsid w:val="00141B31"/>
    <w:rsid w:val="00151542"/>
    <w:rsid w:val="001516E2"/>
    <w:rsid w:val="0015251E"/>
    <w:rsid w:val="00152839"/>
    <w:rsid w:val="0015385D"/>
    <w:rsid w:val="00154273"/>
    <w:rsid w:val="00157080"/>
    <w:rsid w:val="00160CD8"/>
    <w:rsid w:val="00164B26"/>
    <w:rsid w:val="00174752"/>
    <w:rsid w:val="001812F6"/>
    <w:rsid w:val="00190A6A"/>
    <w:rsid w:val="00194B69"/>
    <w:rsid w:val="00195881"/>
    <w:rsid w:val="001A2283"/>
    <w:rsid w:val="001A774C"/>
    <w:rsid w:val="001B4A4D"/>
    <w:rsid w:val="001C049F"/>
    <w:rsid w:val="001D720F"/>
    <w:rsid w:val="001E3AEE"/>
    <w:rsid w:val="001F2192"/>
    <w:rsid w:val="001F7132"/>
    <w:rsid w:val="002062B8"/>
    <w:rsid w:val="002170C6"/>
    <w:rsid w:val="0022782C"/>
    <w:rsid w:val="00232D4B"/>
    <w:rsid w:val="002342FC"/>
    <w:rsid w:val="0023468E"/>
    <w:rsid w:val="002365F8"/>
    <w:rsid w:val="0024093C"/>
    <w:rsid w:val="00265C1A"/>
    <w:rsid w:val="00266A7B"/>
    <w:rsid w:val="002739C9"/>
    <w:rsid w:val="0027666C"/>
    <w:rsid w:val="00283EFB"/>
    <w:rsid w:val="00297327"/>
    <w:rsid w:val="00297BA2"/>
    <w:rsid w:val="002A2FCB"/>
    <w:rsid w:val="002A314B"/>
    <w:rsid w:val="002A64FB"/>
    <w:rsid w:val="002B13A1"/>
    <w:rsid w:val="002B7642"/>
    <w:rsid w:val="002C0160"/>
    <w:rsid w:val="002C5CF2"/>
    <w:rsid w:val="002E23B5"/>
    <w:rsid w:val="002E4DE7"/>
    <w:rsid w:val="002F3E17"/>
    <w:rsid w:val="0030035F"/>
    <w:rsid w:val="003020A0"/>
    <w:rsid w:val="0030405B"/>
    <w:rsid w:val="0030433D"/>
    <w:rsid w:val="00307B90"/>
    <w:rsid w:val="00316B44"/>
    <w:rsid w:val="00324C4C"/>
    <w:rsid w:val="00332224"/>
    <w:rsid w:val="00332941"/>
    <w:rsid w:val="003348CF"/>
    <w:rsid w:val="00334B29"/>
    <w:rsid w:val="00334EC2"/>
    <w:rsid w:val="00343420"/>
    <w:rsid w:val="00346780"/>
    <w:rsid w:val="00352812"/>
    <w:rsid w:val="003554DD"/>
    <w:rsid w:val="00364A4B"/>
    <w:rsid w:val="00373EDC"/>
    <w:rsid w:val="00383A60"/>
    <w:rsid w:val="0038574E"/>
    <w:rsid w:val="00385D8B"/>
    <w:rsid w:val="00391300"/>
    <w:rsid w:val="003A7B0C"/>
    <w:rsid w:val="003B01C1"/>
    <w:rsid w:val="003C4655"/>
    <w:rsid w:val="003D24BB"/>
    <w:rsid w:val="003F4E4A"/>
    <w:rsid w:val="00407075"/>
    <w:rsid w:val="00410B92"/>
    <w:rsid w:val="004147D2"/>
    <w:rsid w:val="0041635B"/>
    <w:rsid w:val="0042374C"/>
    <w:rsid w:val="004255B2"/>
    <w:rsid w:val="004314D9"/>
    <w:rsid w:val="00432C85"/>
    <w:rsid w:val="0043733B"/>
    <w:rsid w:val="00441411"/>
    <w:rsid w:val="004500CB"/>
    <w:rsid w:val="004666B6"/>
    <w:rsid w:val="00483E2C"/>
    <w:rsid w:val="004916E7"/>
    <w:rsid w:val="004926E7"/>
    <w:rsid w:val="00492E1D"/>
    <w:rsid w:val="0049426E"/>
    <w:rsid w:val="004A252F"/>
    <w:rsid w:val="004C0BCF"/>
    <w:rsid w:val="004C0DDE"/>
    <w:rsid w:val="004D15FA"/>
    <w:rsid w:val="004D202D"/>
    <w:rsid w:val="004D2769"/>
    <w:rsid w:val="004D55BD"/>
    <w:rsid w:val="004E0444"/>
    <w:rsid w:val="004F63BB"/>
    <w:rsid w:val="005024EF"/>
    <w:rsid w:val="00505578"/>
    <w:rsid w:val="005067B6"/>
    <w:rsid w:val="0052384A"/>
    <w:rsid w:val="005249E8"/>
    <w:rsid w:val="00525129"/>
    <w:rsid w:val="00526C8E"/>
    <w:rsid w:val="0053447A"/>
    <w:rsid w:val="005422B0"/>
    <w:rsid w:val="005562D2"/>
    <w:rsid w:val="00566B0B"/>
    <w:rsid w:val="00573C2A"/>
    <w:rsid w:val="00597DCA"/>
    <w:rsid w:val="005A2FB7"/>
    <w:rsid w:val="005A4598"/>
    <w:rsid w:val="005B0D14"/>
    <w:rsid w:val="005B7B32"/>
    <w:rsid w:val="005C0276"/>
    <w:rsid w:val="005D27F5"/>
    <w:rsid w:val="005D4025"/>
    <w:rsid w:val="005D6B1F"/>
    <w:rsid w:val="005E03BB"/>
    <w:rsid w:val="005E4434"/>
    <w:rsid w:val="005E470E"/>
    <w:rsid w:val="005F0B36"/>
    <w:rsid w:val="005F61B1"/>
    <w:rsid w:val="005F66B0"/>
    <w:rsid w:val="00610C0C"/>
    <w:rsid w:val="00616885"/>
    <w:rsid w:val="00616C1E"/>
    <w:rsid w:val="006241EC"/>
    <w:rsid w:val="00625A11"/>
    <w:rsid w:val="00630BA2"/>
    <w:rsid w:val="00643615"/>
    <w:rsid w:val="00664740"/>
    <w:rsid w:val="006722A4"/>
    <w:rsid w:val="00675235"/>
    <w:rsid w:val="006826F7"/>
    <w:rsid w:val="00683724"/>
    <w:rsid w:val="00690BEB"/>
    <w:rsid w:val="00692898"/>
    <w:rsid w:val="0069506B"/>
    <w:rsid w:val="006A0752"/>
    <w:rsid w:val="006A312A"/>
    <w:rsid w:val="006A42EE"/>
    <w:rsid w:val="006B20F3"/>
    <w:rsid w:val="006B2CC2"/>
    <w:rsid w:val="006C0F81"/>
    <w:rsid w:val="006C5E33"/>
    <w:rsid w:val="006D07B7"/>
    <w:rsid w:val="006D6A05"/>
    <w:rsid w:val="006F5795"/>
    <w:rsid w:val="007120E6"/>
    <w:rsid w:val="007124B4"/>
    <w:rsid w:val="007325A7"/>
    <w:rsid w:val="007333E6"/>
    <w:rsid w:val="007705C8"/>
    <w:rsid w:val="00772731"/>
    <w:rsid w:val="00781B25"/>
    <w:rsid w:val="00783062"/>
    <w:rsid w:val="007850AB"/>
    <w:rsid w:val="00785276"/>
    <w:rsid w:val="0078577D"/>
    <w:rsid w:val="0079486A"/>
    <w:rsid w:val="007965A4"/>
    <w:rsid w:val="007975DC"/>
    <w:rsid w:val="007A6D46"/>
    <w:rsid w:val="007A7A1D"/>
    <w:rsid w:val="007B1192"/>
    <w:rsid w:val="007B1E63"/>
    <w:rsid w:val="007B70E8"/>
    <w:rsid w:val="007D007A"/>
    <w:rsid w:val="007D503A"/>
    <w:rsid w:val="007D560B"/>
    <w:rsid w:val="007E2CA5"/>
    <w:rsid w:val="007E3977"/>
    <w:rsid w:val="007F0EA7"/>
    <w:rsid w:val="007F15CA"/>
    <w:rsid w:val="007F626A"/>
    <w:rsid w:val="007F69BD"/>
    <w:rsid w:val="007F7749"/>
    <w:rsid w:val="00802A43"/>
    <w:rsid w:val="008056A5"/>
    <w:rsid w:val="0080620D"/>
    <w:rsid w:val="0082776D"/>
    <w:rsid w:val="008400C8"/>
    <w:rsid w:val="00840F20"/>
    <w:rsid w:val="008436E1"/>
    <w:rsid w:val="00856E8E"/>
    <w:rsid w:val="0085700A"/>
    <w:rsid w:val="008665FF"/>
    <w:rsid w:val="00866810"/>
    <w:rsid w:val="00871DD5"/>
    <w:rsid w:val="0087675F"/>
    <w:rsid w:val="00885275"/>
    <w:rsid w:val="00890F5C"/>
    <w:rsid w:val="00897BE2"/>
    <w:rsid w:val="008A4EF1"/>
    <w:rsid w:val="008B3108"/>
    <w:rsid w:val="008B4875"/>
    <w:rsid w:val="008B5A84"/>
    <w:rsid w:val="008E7347"/>
    <w:rsid w:val="008F09AC"/>
    <w:rsid w:val="008F4F46"/>
    <w:rsid w:val="009060E6"/>
    <w:rsid w:val="00906265"/>
    <w:rsid w:val="00906F60"/>
    <w:rsid w:val="00907A7F"/>
    <w:rsid w:val="00911F68"/>
    <w:rsid w:val="00913D58"/>
    <w:rsid w:val="0091549B"/>
    <w:rsid w:val="00920BA8"/>
    <w:rsid w:val="009228CD"/>
    <w:rsid w:val="0093015E"/>
    <w:rsid w:val="009322A9"/>
    <w:rsid w:val="0093639B"/>
    <w:rsid w:val="00936EB3"/>
    <w:rsid w:val="0095138B"/>
    <w:rsid w:val="0095396B"/>
    <w:rsid w:val="00957341"/>
    <w:rsid w:val="00993299"/>
    <w:rsid w:val="00997BF9"/>
    <w:rsid w:val="009C0D11"/>
    <w:rsid w:val="009C2288"/>
    <w:rsid w:val="009C324B"/>
    <w:rsid w:val="009C4CDE"/>
    <w:rsid w:val="009D32C4"/>
    <w:rsid w:val="009D7595"/>
    <w:rsid w:val="009E350A"/>
    <w:rsid w:val="009E6E2E"/>
    <w:rsid w:val="009F23D8"/>
    <w:rsid w:val="009F36D5"/>
    <w:rsid w:val="009F481F"/>
    <w:rsid w:val="00A04836"/>
    <w:rsid w:val="00A061E6"/>
    <w:rsid w:val="00A254A3"/>
    <w:rsid w:val="00A2607C"/>
    <w:rsid w:val="00A32B32"/>
    <w:rsid w:val="00A456CE"/>
    <w:rsid w:val="00A5389B"/>
    <w:rsid w:val="00A578B7"/>
    <w:rsid w:val="00A65E85"/>
    <w:rsid w:val="00A67AC9"/>
    <w:rsid w:val="00A771E6"/>
    <w:rsid w:val="00A773B1"/>
    <w:rsid w:val="00A954A7"/>
    <w:rsid w:val="00A974A4"/>
    <w:rsid w:val="00AA7824"/>
    <w:rsid w:val="00AB2D47"/>
    <w:rsid w:val="00AB7C78"/>
    <w:rsid w:val="00AC11AC"/>
    <w:rsid w:val="00AC28F0"/>
    <w:rsid w:val="00AD609A"/>
    <w:rsid w:val="00AD6436"/>
    <w:rsid w:val="00AE3131"/>
    <w:rsid w:val="00AE736F"/>
    <w:rsid w:val="00AF61BD"/>
    <w:rsid w:val="00AF6308"/>
    <w:rsid w:val="00AF6D8C"/>
    <w:rsid w:val="00B034E3"/>
    <w:rsid w:val="00B07241"/>
    <w:rsid w:val="00B1186F"/>
    <w:rsid w:val="00B14003"/>
    <w:rsid w:val="00B169DC"/>
    <w:rsid w:val="00B232FD"/>
    <w:rsid w:val="00B313F8"/>
    <w:rsid w:val="00B3208E"/>
    <w:rsid w:val="00B37E34"/>
    <w:rsid w:val="00B40078"/>
    <w:rsid w:val="00B40F0B"/>
    <w:rsid w:val="00B42A84"/>
    <w:rsid w:val="00B43963"/>
    <w:rsid w:val="00B51619"/>
    <w:rsid w:val="00B56704"/>
    <w:rsid w:val="00B56935"/>
    <w:rsid w:val="00B66B24"/>
    <w:rsid w:val="00B76E57"/>
    <w:rsid w:val="00B835EC"/>
    <w:rsid w:val="00B83D18"/>
    <w:rsid w:val="00B84BEF"/>
    <w:rsid w:val="00B8732F"/>
    <w:rsid w:val="00B97A77"/>
    <w:rsid w:val="00BA421D"/>
    <w:rsid w:val="00BA4234"/>
    <w:rsid w:val="00BC2F43"/>
    <w:rsid w:val="00BD2181"/>
    <w:rsid w:val="00BE0F4A"/>
    <w:rsid w:val="00BE2541"/>
    <w:rsid w:val="00BE75DB"/>
    <w:rsid w:val="00BF2609"/>
    <w:rsid w:val="00BF509F"/>
    <w:rsid w:val="00C01825"/>
    <w:rsid w:val="00C03D3B"/>
    <w:rsid w:val="00C1429B"/>
    <w:rsid w:val="00C27D79"/>
    <w:rsid w:val="00C31D8E"/>
    <w:rsid w:val="00C37CDF"/>
    <w:rsid w:val="00C37DA1"/>
    <w:rsid w:val="00C42FDC"/>
    <w:rsid w:val="00C45414"/>
    <w:rsid w:val="00C46B1D"/>
    <w:rsid w:val="00C4796C"/>
    <w:rsid w:val="00C567E2"/>
    <w:rsid w:val="00C621D4"/>
    <w:rsid w:val="00C628BF"/>
    <w:rsid w:val="00C644B4"/>
    <w:rsid w:val="00C67DA0"/>
    <w:rsid w:val="00C7742F"/>
    <w:rsid w:val="00C83D79"/>
    <w:rsid w:val="00C87C21"/>
    <w:rsid w:val="00C905DF"/>
    <w:rsid w:val="00C9754E"/>
    <w:rsid w:val="00CA033F"/>
    <w:rsid w:val="00CA6985"/>
    <w:rsid w:val="00CA73E2"/>
    <w:rsid w:val="00CA7986"/>
    <w:rsid w:val="00CB6C33"/>
    <w:rsid w:val="00CB77EF"/>
    <w:rsid w:val="00CC0863"/>
    <w:rsid w:val="00CC4AFE"/>
    <w:rsid w:val="00CD0864"/>
    <w:rsid w:val="00CF0BC8"/>
    <w:rsid w:val="00CF1F41"/>
    <w:rsid w:val="00CF37A9"/>
    <w:rsid w:val="00CF57FA"/>
    <w:rsid w:val="00D06F01"/>
    <w:rsid w:val="00D10CE3"/>
    <w:rsid w:val="00D13965"/>
    <w:rsid w:val="00D31CF3"/>
    <w:rsid w:val="00D43C18"/>
    <w:rsid w:val="00D47703"/>
    <w:rsid w:val="00D543EB"/>
    <w:rsid w:val="00D747FD"/>
    <w:rsid w:val="00D76FEA"/>
    <w:rsid w:val="00D845E4"/>
    <w:rsid w:val="00DB17A7"/>
    <w:rsid w:val="00DB1C47"/>
    <w:rsid w:val="00DC2DEA"/>
    <w:rsid w:val="00DC4B82"/>
    <w:rsid w:val="00DD206B"/>
    <w:rsid w:val="00DE0038"/>
    <w:rsid w:val="00DE7CA5"/>
    <w:rsid w:val="00E03ACE"/>
    <w:rsid w:val="00E0426E"/>
    <w:rsid w:val="00E04BFD"/>
    <w:rsid w:val="00E05791"/>
    <w:rsid w:val="00E1504C"/>
    <w:rsid w:val="00E1652D"/>
    <w:rsid w:val="00E271BD"/>
    <w:rsid w:val="00E30F33"/>
    <w:rsid w:val="00E30FD6"/>
    <w:rsid w:val="00E31B47"/>
    <w:rsid w:val="00E35EF7"/>
    <w:rsid w:val="00E46DD6"/>
    <w:rsid w:val="00E527DD"/>
    <w:rsid w:val="00E642DE"/>
    <w:rsid w:val="00E705CA"/>
    <w:rsid w:val="00E71415"/>
    <w:rsid w:val="00E84177"/>
    <w:rsid w:val="00E96FCA"/>
    <w:rsid w:val="00E977ED"/>
    <w:rsid w:val="00EA0A66"/>
    <w:rsid w:val="00EA2A41"/>
    <w:rsid w:val="00EA5329"/>
    <w:rsid w:val="00EC384A"/>
    <w:rsid w:val="00EC39EE"/>
    <w:rsid w:val="00ED09DE"/>
    <w:rsid w:val="00EE0050"/>
    <w:rsid w:val="00EE373F"/>
    <w:rsid w:val="00EE692E"/>
    <w:rsid w:val="00EE7622"/>
    <w:rsid w:val="00EF1B1B"/>
    <w:rsid w:val="00EF373F"/>
    <w:rsid w:val="00EF5FA7"/>
    <w:rsid w:val="00EF6FF2"/>
    <w:rsid w:val="00EF7637"/>
    <w:rsid w:val="00F064E6"/>
    <w:rsid w:val="00F10FD9"/>
    <w:rsid w:val="00F110BF"/>
    <w:rsid w:val="00F27CDE"/>
    <w:rsid w:val="00F33EB8"/>
    <w:rsid w:val="00F512E0"/>
    <w:rsid w:val="00F54486"/>
    <w:rsid w:val="00F5713C"/>
    <w:rsid w:val="00F57FC0"/>
    <w:rsid w:val="00F6514A"/>
    <w:rsid w:val="00F67AF0"/>
    <w:rsid w:val="00F71A86"/>
    <w:rsid w:val="00F740F1"/>
    <w:rsid w:val="00F75666"/>
    <w:rsid w:val="00F77BA7"/>
    <w:rsid w:val="00F83D57"/>
    <w:rsid w:val="00F84A37"/>
    <w:rsid w:val="00F9149E"/>
    <w:rsid w:val="00F952D9"/>
    <w:rsid w:val="00FA2690"/>
    <w:rsid w:val="00FB010D"/>
    <w:rsid w:val="00FB5C39"/>
    <w:rsid w:val="00FB7209"/>
    <w:rsid w:val="00FD03B4"/>
    <w:rsid w:val="00FD2A9B"/>
    <w:rsid w:val="00FD2F61"/>
    <w:rsid w:val="00FD39F0"/>
    <w:rsid w:val="00FD3BED"/>
    <w:rsid w:val="00FE5780"/>
    <w:rsid w:val="00FE6D11"/>
    <w:rsid w:val="00FF621A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aliases w:val="T_SZ_List Paragraph,L1,Numerowanie,Akapit z listą5,maz_wyliczenie,opis dzialania,K-P_odwolanie,A_wyliczenie,Akapit z listą 1"/>
    <w:basedOn w:val="7Rnormalny"/>
    <w:link w:val="AkapitzlistZnak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,maz_wyliczenie Znak,opis dzialania Znak,K-P_odwolanie Znak,A_wyliczenie Znak,Akapit z listą 1 Znak"/>
    <w:link w:val="Akapitzlist"/>
    <w:qFormat/>
    <w:locked/>
    <w:rsid w:val="000E122B"/>
    <w:rPr>
      <w:color w:val="6D6E71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2F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2F6"/>
    <w:rPr>
      <w:color w:val="6D6E7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112</TotalTime>
  <Pages>3</Pages>
  <Words>987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Michał Gołębiewski</cp:lastModifiedBy>
  <cp:revision>27</cp:revision>
  <cp:lastPrinted>2021-05-25T01:10:00Z</cp:lastPrinted>
  <dcterms:created xsi:type="dcterms:W3CDTF">2022-06-13T14:53:00Z</dcterms:created>
  <dcterms:modified xsi:type="dcterms:W3CDTF">2022-06-23T08:19:00Z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