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9D3A432" w:rsidR="009C2288" w:rsidRPr="00FB6B26" w:rsidRDefault="009C2288" w:rsidP="00EA0A66">
      <w:pPr>
        <w:tabs>
          <w:tab w:val="left" w:pos="0"/>
          <w:tab w:val="left" w:pos="3119"/>
        </w:tabs>
        <w:spacing w:after="0" w:line="276" w:lineRule="auto"/>
        <w:outlineLvl w:val="0"/>
        <w:rPr>
          <w:rFonts w:ascii="Arial" w:hAnsi="Arial" w:cs="Arial"/>
          <w:color w:val="auto"/>
          <w:sz w:val="22"/>
          <w:lang w:val="en-GB"/>
        </w:rPr>
      </w:pPr>
    </w:p>
    <w:p w14:paraId="74948A34" w14:textId="77777777" w:rsidR="009C2288" w:rsidRPr="00FB6B26" w:rsidRDefault="009C2288" w:rsidP="00EA0A66">
      <w:pPr>
        <w:tabs>
          <w:tab w:val="left" w:pos="0"/>
          <w:tab w:val="left" w:pos="3119"/>
        </w:tabs>
        <w:spacing w:after="0" w:line="276" w:lineRule="auto"/>
        <w:outlineLvl w:val="0"/>
        <w:rPr>
          <w:rFonts w:ascii="Arial" w:hAnsi="Arial" w:cs="Arial"/>
          <w:color w:val="auto"/>
          <w:sz w:val="22"/>
          <w:lang w:val="en-GB"/>
        </w:rPr>
      </w:pPr>
    </w:p>
    <w:p w14:paraId="0186F44A" w14:textId="77777777" w:rsidR="009C2288" w:rsidRPr="00FB6B26" w:rsidRDefault="009C2288" w:rsidP="00EA0A66">
      <w:pPr>
        <w:tabs>
          <w:tab w:val="left" w:pos="0"/>
          <w:tab w:val="left" w:pos="3119"/>
        </w:tabs>
        <w:spacing w:after="0" w:line="276" w:lineRule="auto"/>
        <w:outlineLvl w:val="0"/>
        <w:rPr>
          <w:rFonts w:ascii="Arial" w:hAnsi="Arial" w:cs="Arial"/>
          <w:color w:val="auto"/>
          <w:sz w:val="22"/>
          <w:lang w:val="en-GB"/>
        </w:rPr>
      </w:pPr>
    </w:p>
    <w:p w14:paraId="7232BE18" w14:textId="77777777" w:rsidR="006C5E33" w:rsidRPr="00FB6B26" w:rsidRDefault="006C5E33" w:rsidP="00EA0A66">
      <w:pPr>
        <w:tabs>
          <w:tab w:val="left" w:pos="0"/>
          <w:tab w:val="left" w:pos="3119"/>
        </w:tabs>
        <w:spacing w:after="0" w:line="276" w:lineRule="auto"/>
        <w:outlineLvl w:val="0"/>
        <w:rPr>
          <w:rFonts w:ascii="Arial" w:hAnsi="Arial" w:cs="Arial"/>
          <w:color w:val="auto"/>
          <w:sz w:val="22"/>
          <w:lang w:val="en-GB"/>
        </w:rPr>
      </w:pPr>
    </w:p>
    <w:p w14:paraId="465AF2B5" w14:textId="77777777" w:rsidR="006C5E33" w:rsidRPr="00FB6B26" w:rsidRDefault="006C5E33" w:rsidP="00EA0A66">
      <w:pPr>
        <w:tabs>
          <w:tab w:val="left" w:pos="0"/>
          <w:tab w:val="left" w:pos="3119"/>
        </w:tabs>
        <w:spacing w:after="0" w:line="276" w:lineRule="auto"/>
        <w:outlineLvl w:val="0"/>
        <w:rPr>
          <w:rFonts w:ascii="Arial" w:hAnsi="Arial" w:cs="Arial"/>
          <w:color w:val="auto"/>
          <w:sz w:val="22"/>
          <w:lang w:val="en-GB"/>
        </w:rPr>
      </w:pPr>
    </w:p>
    <w:p w14:paraId="352E9709" w14:textId="56AC17BD" w:rsidR="003554DD" w:rsidRPr="00FB6B26" w:rsidRDefault="003554DD" w:rsidP="00D822DE">
      <w:pPr>
        <w:spacing w:after="0" w:line="276" w:lineRule="auto"/>
        <w:jc w:val="right"/>
        <w:outlineLvl w:val="0"/>
        <w:rPr>
          <w:rFonts w:ascii="Arial" w:hAnsi="Arial" w:cs="Arial"/>
          <w:color w:val="auto"/>
          <w:sz w:val="22"/>
          <w:lang w:val="en-GB"/>
        </w:rPr>
      </w:pPr>
      <w:r w:rsidRPr="00FB6B26">
        <w:rPr>
          <w:rFonts w:ascii="Arial" w:hAnsi="Arial" w:cs="Arial"/>
          <w:color w:val="auto"/>
          <w:sz w:val="22"/>
          <w:lang w:val="en-GB"/>
        </w:rPr>
        <w:t>Wars</w:t>
      </w:r>
      <w:r w:rsidR="00EF72AF" w:rsidRPr="00FB6B26">
        <w:rPr>
          <w:rFonts w:ascii="Arial" w:hAnsi="Arial" w:cs="Arial"/>
          <w:color w:val="auto"/>
          <w:sz w:val="22"/>
          <w:lang w:val="en-GB"/>
        </w:rPr>
        <w:t>aw</w:t>
      </w:r>
      <w:r w:rsidRPr="00FB6B26">
        <w:rPr>
          <w:rFonts w:ascii="Arial" w:hAnsi="Arial" w:cs="Arial"/>
          <w:color w:val="auto"/>
          <w:sz w:val="22"/>
          <w:lang w:val="en-GB"/>
        </w:rPr>
        <w:t xml:space="preserve">, </w:t>
      </w:r>
      <w:r w:rsidR="00EF72AF" w:rsidRPr="00FB6B26">
        <w:rPr>
          <w:rFonts w:ascii="Arial" w:hAnsi="Arial" w:cs="Arial"/>
          <w:color w:val="auto"/>
          <w:sz w:val="22"/>
          <w:lang w:val="en-GB"/>
        </w:rPr>
        <w:t>January, 24</w:t>
      </w:r>
      <w:r w:rsidR="00EF72AF" w:rsidRPr="00FB6B26">
        <w:rPr>
          <w:rFonts w:ascii="Arial" w:hAnsi="Arial" w:cs="Arial"/>
          <w:color w:val="auto"/>
          <w:sz w:val="22"/>
          <w:vertAlign w:val="superscript"/>
          <w:lang w:val="en-GB"/>
        </w:rPr>
        <w:t>th</w:t>
      </w:r>
      <w:r w:rsidR="00EF72AF" w:rsidRPr="00FB6B26">
        <w:rPr>
          <w:rFonts w:ascii="Arial" w:hAnsi="Arial" w:cs="Arial"/>
          <w:color w:val="auto"/>
          <w:sz w:val="22"/>
          <w:lang w:val="en-GB"/>
        </w:rPr>
        <w:t xml:space="preserve"> 2024</w:t>
      </w:r>
    </w:p>
    <w:p w14:paraId="5ABB7B44" w14:textId="01164259" w:rsidR="003554DD" w:rsidRPr="00FB6B26" w:rsidRDefault="003554DD" w:rsidP="003554DD">
      <w:pPr>
        <w:spacing w:after="0" w:line="276" w:lineRule="auto"/>
        <w:jc w:val="both"/>
        <w:outlineLvl w:val="0"/>
        <w:rPr>
          <w:rFonts w:ascii="Arial" w:hAnsi="Arial" w:cs="Arial"/>
          <w:color w:val="auto"/>
          <w:sz w:val="22"/>
          <w:lang w:val="en-GB"/>
        </w:rPr>
      </w:pPr>
    </w:p>
    <w:p w14:paraId="056E5DF9" w14:textId="310852D8" w:rsidR="00D822DE" w:rsidRPr="00FB6B26" w:rsidRDefault="00EF72AF" w:rsidP="003554DD">
      <w:pPr>
        <w:spacing w:after="0" w:line="276" w:lineRule="auto"/>
        <w:jc w:val="both"/>
        <w:outlineLvl w:val="0"/>
        <w:rPr>
          <w:rFonts w:ascii="Arial" w:hAnsi="Arial" w:cs="Arial"/>
          <w:i/>
          <w:iCs/>
          <w:color w:val="auto"/>
          <w:sz w:val="22"/>
          <w:lang w:val="en-GB"/>
        </w:rPr>
      </w:pPr>
      <w:r w:rsidRPr="00FB6B26">
        <w:rPr>
          <w:rFonts w:ascii="Arial" w:hAnsi="Arial" w:cs="Arial"/>
          <w:i/>
          <w:iCs/>
          <w:color w:val="auto"/>
          <w:sz w:val="22"/>
          <w:lang w:val="en-GB"/>
        </w:rPr>
        <w:t>Press release</w:t>
      </w:r>
    </w:p>
    <w:p w14:paraId="0653C716" w14:textId="77777777" w:rsidR="00BF08F9" w:rsidRPr="00FB6B26" w:rsidRDefault="00BF08F9" w:rsidP="003554DD">
      <w:pPr>
        <w:spacing w:after="0" w:line="276" w:lineRule="auto"/>
        <w:jc w:val="both"/>
        <w:outlineLvl w:val="0"/>
        <w:rPr>
          <w:rFonts w:ascii="Arial" w:hAnsi="Arial" w:cs="Arial"/>
          <w:i/>
          <w:iCs/>
          <w:color w:val="auto"/>
          <w:sz w:val="22"/>
          <w:lang w:val="en-GB"/>
        </w:rPr>
      </w:pPr>
    </w:p>
    <w:p w14:paraId="7A222514" w14:textId="77777777" w:rsidR="0096056D" w:rsidRPr="00FB6B26" w:rsidRDefault="0096056D" w:rsidP="003554DD">
      <w:pPr>
        <w:spacing w:after="0" w:line="276" w:lineRule="auto"/>
        <w:jc w:val="both"/>
        <w:outlineLvl w:val="0"/>
        <w:rPr>
          <w:rFonts w:ascii="Arial" w:hAnsi="Arial" w:cs="Arial"/>
          <w:color w:val="auto"/>
          <w:sz w:val="22"/>
          <w:lang w:val="en-GB"/>
        </w:rPr>
      </w:pPr>
    </w:p>
    <w:p w14:paraId="271A84A7" w14:textId="77777777" w:rsidR="001574E3" w:rsidRPr="00FB6B26" w:rsidRDefault="001574E3" w:rsidP="003554DD">
      <w:pPr>
        <w:spacing w:after="0" w:line="276" w:lineRule="auto"/>
        <w:jc w:val="both"/>
        <w:outlineLvl w:val="0"/>
        <w:rPr>
          <w:rFonts w:ascii="Arial" w:hAnsi="Arial" w:cs="Arial"/>
          <w:color w:val="auto"/>
          <w:sz w:val="22"/>
          <w:lang w:val="en-GB"/>
        </w:rPr>
      </w:pPr>
    </w:p>
    <w:p w14:paraId="73A5E69D" w14:textId="21EC3F01" w:rsidR="00BE5903" w:rsidRPr="00FB6B26" w:rsidRDefault="00BE5903" w:rsidP="00B24200">
      <w:pPr>
        <w:jc w:val="center"/>
        <w:rPr>
          <w:rFonts w:ascii="Arial" w:hAnsi="Arial" w:cs="Arial"/>
          <w:b/>
          <w:bCs/>
          <w:color w:val="auto"/>
          <w:sz w:val="28"/>
          <w:szCs w:val="28"/>
          <w:lang w:val="en-GB"/>
        </w:rPr>
      </w:pPr>
      <w:r w:rsidRPr="00FB6B26">
        <w:rPr>
          <w:rFonts w:ascii="Arial" w:hAnsi="Arial" w:cs="Arial"/>
          <w:b/>
          <w:bCs/>
          <w:color w:val="auto"/>
          <w:sz w:val="28"/>
          <w:szCs w:val="28"/>
          <w:lang w:val="en-GB"/>
        </w:rPr>
        <w:t xml:space="preserve">7R City Flex Kraków Airport </w:t>
      </w:r>
      <w:r w:rsidR="000033FF" w:rsidRPr="00FB6B26">
        <w:rPr>
          <w:rFonts w:ascii="Arial" w:hAnsi="Arial" w:cs="Arial"/>
          <w:b/>
          <w:bCs/>
          <w:color w:val="auto"/>
          <w:sz w:val="28"/>
          <w:szCs w:val="28"/>
          <w:lang w:val="en-GB"/>
        </w:rPr>
        <w:t>I</w:t>
      </w:r>
      <w:r w:rsidR="006D47FC">
        <w:rPr>
          <w:rFonts w:ascii="Arial" w:hAnsi="Arial" w:cs="Arial"/>
          <w:b/>
          <w:bCs/>
          <w:color w:val="auto"/>
          <w:sz w:val="28"/>
          <w:szCs w:val="28"/>
          <w:lang w:val="en-GB"/>
        </w:rPr>
        <w:t xml:space="preserve"> -</w:t>
      </w:r>
      <w:r w:rsidR="007D77C5" w:rsidRPr="00FB6B26">
        <w:rPr>
          <w:rFonts w:ascii="Arial" w:hAnsi="Arial" w:cs="Arial"/>
          <w:b/>
          <w:bCs/>
          <w:color w:val="auto"/>
          <w:sz w:val="28"/>
          <w:szCs w:val="28"/>
          <w:lang w:val="en-GB"/>
        </w:rPr>
        <w:t xml:space="preserve"> attractive proposition for the new logistic hub in Cracow</w:t>
      </w:r>
    </w:p>
    <w:p w14:paraId="1C8B9779" w14:textId="77777777" w:rsidR="00BF08F9" w:rsidRPr="00FB6B26" w:rsidRDefault="00BF08F9" w:rsidP="00B24200">
      <w:pPr>
        <w:jc w:val="center"/>
        <w:rPr>
          <w:rFonts w:ascii="Arial" w:hAnsi="Arial" w:cs="Arial"/>
          <w:b/>
          <w:bCs/>
          <w:color w:val="auto"/>
          <w:sz w:val="28"/>
          <w:szCs w:val="28"/>
          <w:lang w:val="en-GB"/>
        </w:rPr>
      </w:pPr>
    </w:p>
    <w:p w14:paraId="3E8CFA0A" w14:textId="77777777" w:rsidR="00BE5903" w:rsidRPr="00FB6B26" w:rsidRDefault="00BE5903" w:rsidP="00BE5903">
      <w:pPr>
        <w:jc w:val="both"/>
        <w:rPr>
          <w:rFonts w:ascii="Arial" w:hAnsi="Arial" w:cs="Arial"/>
          <w:b/>
          <w:bCs/>
          <w:color w:val="auto"/>
          <w:sz w:val="22"/>
          <w:lang w:val="en-GB"/>
        </w:rPr>
      </w:pPr>
    </w:p>
    <w:p w14:paraId="416125C7" w14:textId="6CE74C40" w:rsidR="00BE5903" w:rsidRPr="00FB6B26" w:rsidRDefault="00D24660" w:rsidP="00BE5903">
      <w:pPr>
        <w:spacing w:line="360" w:lineRule="auto"/>
        <w:jc w:val="both"/>
        <w:rPr>
          <w:rFonts w:ascii="Arial" w:hAnsi="Arial" w:cs="Arial"/>
          <w:b/>
          <w:bCs/>
          <w:color w:val="auto"/>
          <w:sz w:val="22"/>
          <w:lang w:val="en-GB"/>
        </w:rPr>
      </w:pPr>
      <w:r w:rsidRPr="00FB6B26">
        <w:rPr>
          <w:rFonts w:ascii="Arial" w:hAnsi="Arial" w:cs="Arial"/>
          <w:b/>
          <w:bCs/>
          <w:color w:val="auto"/>
          <w:sz w:val="22"/>
          <w:lang w:val="en-GB"/>
        </w:rPr>
        <w:t xml:space="preserve">7R has completed the construction </w:t>
      </w:r>
      <w:r w:rsidR="00E2703E" w:rsidRPr="00FB6B26">
        <w:rPr>
          <w:rFonts w:ascii="Arial" w:hAnsi="Arial" w:cs="Arial"/>
          <w:b/>
          <w:bCs/>
          <w:color w:val="auto"/>
          <w:sz w:val="22"/>
          <w:lang w:val="en-GB"/>
        </w:rPr>
        <w:t>of the new</w:t>
      </w:r>
      <w:r w:rsidRPr="00FB6B26">
        <w:rPr>
          <w:rFonts w:ascii="Arial" w:hAnsi="Arial" w:cs="Arial"/>
          <w:b/>
          <w:bCs/>
          <w:color w:val="auto"/>
          <w:sz w:val="22"/>
          <w:lang w:val="en-GB"/>
        </w:rPr>
        <w:t xml:space="preserve"> warehouse located near Krakow-Balice airport. The building</w:t>
      </w:r>
      <w:r w:rsidR="00AD4A6A" w:rsidRPr="00FB6B26">
        <w:rPr>
          <w:rFonts w:ascii="Arial" w:hAnsi="Arial" w:cs="Arial"/>
          <w:b/>
          <w:bCs/>
          <w:color w:val="auto"/>
          <w:sz w:val="22"/>
          <w:lang w:val="en-GB"/>
        </w:rPr>
        <w:t>s</w:t>
      </w:r>
      <w:r w:rsidRPr="00FB6B26">
        <w:rPr>
          <w:rFonts w:ascii="Arial" w:hAnsi="Arial" w:cs="Arial"/>
          <w:b/>
          <w:bCs/>
          <w:color w:val="auto"/>
          <w:sz w:val="22"/>
          <w:lang w:val="en-GB"/>
        </w:rPr>
        <w:t xml:space="preserve"> </w:t>
      </w:r>
      <w:r w:rsidR="00AD4A6A" w:rsidRPr="00FB6B26">
        <w:rPr>
          <w:rFonts w:ascii="Arial" w:hAnsi="Arial" w:cs="Arial"/>
          <w:b/>
          <w:bCs/>
          <w:color w:val="auto"/>
          <w:sz w:val="22"/>
          <w:lang w:val="en-GB"/>
        </w:rPr>
        <w:t>are</w:t>
      </w:r>
      <w:r w:rsidRPr="00FB6B26">
        <w:rPr>
          <w:rFonts w:ascii="Arial" w:hAnsi="Arial" w:cs="Arial"/>
          <w:b/>
          <w:bCs/>
          <w:color w:val="auto"/>
          <w:sz w:val="22"/>
          <w:lang w:val="en-GB"/>
        </w:rPr>
        <w:t xml:space="preserve"> already 70% leased, with its strategic location and environmentally friendly solutions attracting customers from the e-commerce, automotive, and distribution industr</w:t>
      </w:r>
      <w:r w:rsidR="00E2703E" w:rsidRPr="00FB6B26">
        <w:rPr>
          <w:rFonts w:ascii="Arial" w:hAnsi="Arial" w:cs="Arial"/>
          <w:b/>
          <w:bCs/>
          <w:color w:val="auto"/>
          <w:sz w:val="22"/>
          <w:lang w:val="en-GB"/>
        </w:rPr>
        <w:t>ies</w:t>
      </w:r>
    </w:p>
    <w:p w14:paraId="6820E937" w14:textId="77777777" w:rsidR="00BE5903" w:rsidRPr="00FB6B26" w:rsidRDefault="00BE5903" w:rsidP="00BE5903">
      <w:pPr>
        <w:spacing w:line="360" w:lineRule="auto"/>
        <w:jc w:val="both"/>
        <w:rPr>
          <w:rFonts w:ascii="Arial" w:hAnsi="Arial" w:cs="Arial"/>
          <w:b/>
          <w:bCs/>
          <w:color w:val="auto"/>
          <w:sz w:val="22"/>
          <w:lang w:val="en-GB"/>
        </w:rPr>
      </w:pPr>
    </w:p>
    <w:p w14:paraId="5FE37F44" w14:textId="54CD1020" w:rsidR="00086765" w:rsidRPr="00FB6B26" w:rsidRDefault="00086765" w:rsidP="00BE5903">
      <w:pPr>
        <w:spacing w:line="360" w:lineRule="auto"/>
        <w:jc w:val="both"/>
        <w:rPr>
          <w:rFonts w:ascii="Arial" w:hAnsi="Arial" w:cs="Arial"/>
          <w:color w:val="auto"/>
          <w:sz w:val="22"/>
          <w:lang w:val="en-GB"/>
        </w:rPr>
      </w:pPr>
      <w:r w:rsidRPr="00FB6B26">
        <w:rPr>
          <w:rFonts w:ascii="Arial" w:hAnsi="Arial" w:cs="Arial"/>
          <w:color w:val="auto"/>
          <w:sz w:val="22"/>
          <w:lang w:val="en-GB"/>
        </w:rPr>
        <w:t xml:space="preserve">7R City Flex Kraków Airport </w:t>
      </w:r>
      <w:r w:rsidRPr="00FB6B26">
        <w:rPr>
          <w:rFonts w:ascii="Arial" w:hAnsi="Arial" w:cs="Arial"/>
          <w:color w:val="auto"/>
          <w:sz w:val="22"/>
          <w:lang w:val="en-GB"/>
        </w:rPr>
        <w:t>I</w:t>
      </w:r>
      <w:r w:rsidRPr="00FB6B26">
        <w:rPr>
          <w:rFonts w:ascii="Arial" w:hAnsi="Arial" w:cs="Arial"/>
          <w:color w:val="auto"/>
          <w:sz w:val="22"/>
          <w:lang w:val="en-GB"/>
        </w:rPr>
        <w:t xml:space="preserve"> </w:t>
      </w:r>
      <w:r w:rsidR="00AD4A6A" w:rsidRPr="00FB6B26">
        <w:rPr>
          <w:rFonts w:ascii="Arial" w:hAnsi="Arial" w:cs="Arial"/>
          <w:color w:val="auto"/>
          <w:sz w:val="22"/>
          <w:lang w:val="en-GB"/>
        </w:rPr>
        <w:t xml:space="preserve"> comprises two buildings with a total area of 28,000 sqm. The facility stands out not only for its modern design and advanced technologies but also for its excellent location. Situated just 500 meters from Kraków-Balice airport, 700 meters from the A4 highway, 1 </w:t>
      </w:r>
      <w:r w:rsidR="00FB6B26" w:rsidRPr="00FB6B26">
        <w:rPr>
          <w:rFonts w:ascii="Arial" w:hAnsi="Arial" w:cs="Arial"/>
          <w:color w:val="auto"/>
          <w:sz w:val="22"/>
          <w:lang w:val="en-GB"/>
        </w:rPr>
        <w:t>kilometre</w:t>
      </w:r>
      <w:r w:rsidR="00AD4A6A" w:rsidRPr="00FB6B26">
        <w:rPr>
          <w:rFonts w:ascii="Arial" w:hAnsi="Arial" w:cs="Arial"/>
          <w:color w:val="auto"/>
          <w:sz w:val="22"/>
          <w:lang w:val="en-GB"/>
        </w:rPr>
        <w:t xml:space="preserve"> from the S52 expressway, and 9 </w:t>
      </w:r>
      <w:r w:rsidR="00FB6B26" w:rsidRPr="00FB6B26">
        <w:rPr>
          <w:rFonts w:ascii="Arial" w:hAnsi="Arial" w:cs="Arial"/>
          <w:color w:val="auto"/>
          <w:sz w:val="22"/>
          <w:lang w:val="en-GB"/>
        </w:rPr>
        <w:t>kilometres</w:t>
      </w:r>
      <w:r w:rsidR="00AD4A6A" w:rsidRPr="00FB6B26">
        <w:rPr>
          <w:rFonts w:ascii="Arial" w:hAnsi="Arial" w:cs="Arial"/>
          <w:color w:val="auto"/>
          <w:sz w:val="22"/>
          <w:lang w:val="en-GB"/>
        </w:rPr>
        <w:t xml:space="preserve"> from the </w:t>
      </w:r>
      <w:r w:rsidR="00FB6B26" w:rsidRPr="00FB6B26">
        <w:rPr>
          <w:rFonts w:ascii="Arial" w:hAnsi="Arial" w:cs="Arial"/>
          <w:color w:val="auto"/>
          <w:sz w:val="22"/>
          <w:lang w:val="en-GB"/>
        </w:rPr>
        <w:t>centre</w:t>
      </w:r>
      <w:r w:rsidR="00AD4A6A" w:rsidRPr="00FB6B26">
        <w:rPr>
          <w:rFonts w:ascii="Arial" w:hAnsi="Arial" w:cs="Arial"/>
          <w:color w:val="auto"/>
          <w:sz w:val="22"/>
          <w:lang w:val="en-GB"/>
        </w:rPr>
        <w:t xml:space="preserve"> of Krakow, it provides outstanding logistics connectivity for </w:t>
      </w:r>
      <w:r w:rsidR="00053281" w:rsidRPr="00FB6B26">
        <w:rPr>
          <w:rFonts w:ascii="Arial" w:hAnsi="Arial" w:cs="Arial"/>
          <w:color w:val="auto"/>
          <w:sz w:val="22"/>
          <w:lang w:val="en-GB"/>
        </w:rPr>
        <w:t>the tenants</w:t>
      </w:r>
      <w:r w:rsidR="00AD4A6A" w:rsidRPr="00FB6B26">
        <w:rPr>
          <w:rFonts w:ascii="Arial" w:hAnsi="Arial" w:cs="Arial"/>
          <w:color w:val="auto"/>
          <w:sz w:val="22"/>
          <w:lang w:val="en-GB"/>
        </w:rPr>
        <w:t>.</w:t>
      </w:r>
    </w:p>
    <w:p w14:paraId="68AB2C47" w14:textId="77777777" w:rsidR="00AD4A6A" w:rsidRPr="00FB6B26" w:rsidRDefault="00AD4A6A" w:rsidP="00BE5903">
      <w:pPr>
        <w:spacing w:line="360" w:lineRule="auto"/>
        <w:jc w:val="both"/>
        <w:rPr>
          <w:rFonts w:ascii="Arial" w:hAnsi="Arial" w:cs="Arial"/>
          <w:color w:val="auto"/>
          <w:sz w:val="22"/>
          <w:lang w:val="en-GB"/>
        </w:rPr>
      </w:pPr>
    </w:p>
    <w:p w14:paraId="7797942F" w14:textId="55DB3C0A" w:rsidR="00BE5903" w:rsidRPr="00FB6B26" w:rsidRDefault="00BE5903" w:rsidP="00BE5903">
      <w:pPr>
        <w:spacing w:line="360" w:lineRule="auto"/>
        <w:jc w:val="both"/>
        <w:rPr>
          <w:rFonts w:asciiTheme="majorHAnsi" w:hAnsiTheme="majorHAnsi" w:cstheme="majorHAnsi"/>
          <w:i/>
          <w:iCs/>
          <w:color w:val="auto"/>
          <w:sz w:val="22"/>
          <w:lang w:val="en-GB"/>
        </w:rPr>
      </w:pPr>
      <w:r w:rsidRPr="00FB6B26">
        <w:rPr>
          <w:rFonts w:ascii="Arial" w:hAnsi="Arial" w:cs="Arial"/>
          <w:i/>
          <w:iCs/>
          <w:color w:val="auto"/>
          <w:sz w:val="22"/>
          <w:lang w:val="en-GB"/>
        </w:rPr>
        <w:t xml:space="preserve">- </w:t>
      </w:r>
      <w:r w:rsidR="00536057" w:rsidRPr="00FB6B26">
        <w:rPr>
          <w:rFonts w:ascii="Arial" w:hAnsi="Arial" w:cs="Arial"/>
          <w:i/>
          <w:iCs/>
          <w:color w:val="auto"/>
          <w:sz w:val="22"/>
          <w:lang w:val="en-GB"/>
        </w:rPr>
        <w:t xml:space="preserve">Amidst the growing logistics scene in Krakow, we have observed the increasing appeal of the Balice Airport location for enterprises seeking </w:t>
      </w:r>
      <w:r w:rsidR="000A18E7" w:rsidRPr="00FB6B26">
        <w:rPr>
          <w:rFonts w:ascii="Arial" w:hAnsi="Arial" w:cs="Arial"/>
          <w:i/>
          <w:iCs/>
          <w:color w:val="auto"/>
          <w:sz w:val="22"/>
          <w:lang w:val="en-GB"/>
        </w:rPr>
        <w:t xml:space="preserve">modern </w:t>
      </w:r>
      <w:r w:rsidR="00536057" w:rsidRPr="00FB6B26">
        <w:rPr>
          <w:rFonts w:ascii="Arial" w:hAnsi="Arial" w:cs="Arial"/>
          <w:i/>
          <w:iCs/>
          <w:color w:val="auto"/>
          <w:sz w:val="22"/>
          <w:lang w:val="en-GB"/>
        </w:rPr>
        <w:t xml:space="preserve">spaces with unique </w:t>
      </w:r>
      <w:r w:rsidR="00543FBE" w:rsidRPr="00FB6B26">
        <w:rPr>
          <w:rFonts w:ascii="Arial" w:hAnsi="Arial" w:cs="Arial"/>
          <w:i/>
          <w:iCs/>
          <w:color w:val="auto"/>
          <w:sz w:val="22"/>
          <w:lang w:val="en-GB"/>
        </w:rPr>
        <w:t>feature</w:t>
      </w:r>
      <w:r w:rsidR="00536057" w:rsidRPr="00FB6B26">
        <w:rPr>
          <w:rFonts w:ascii="Arial" w:hAnsi="Arial" w:cs="Arial"/>
          <w:i/>
          <w:iCs/>
          <w:color w:val="auto"/>
          <w:sz w:val="22"/>
          <w:lang w:val="en-GB"/>
        </w:rPr>
        <w:t>s</w:t>
      </w:r>
      <w:r w:rsidR="000A18E7" w:rsidRPr="00FB6B26">
        <w:rPr>
          <w:rFonts w:ascii="Arial" w:hAnsi="Arial" w:cs="Arial"/>
          <w:i/>
          <w:iCs/>
          <w:color w:val="auto"/>
          <w:sz w:val="22"/>
          <w:lang w:val="en-GB"/>
        </w:rPr>
        <w:t xml:space="preserve">. </w:t>
      </w:r>
      <w:r w:rsidR="00D63580" w:rsidRPr="00FB6B26">
        <w:rPr>
          <w:rFonts w:ascii="Arial" w:hAnsi="Arial" w:cs="Arial"/>
          <w:i/>
          <w:iCs/>
          <w:color w:val="auto"/>
          <w:sz w:val="22"/>
          <w:lang w:val="en-GB"/>
        </w:rPr>
        <w:t>Quick access to air transport and the highway makes entrepreneurs from the e-commerce, automotive, and distribution industries see excellent conditions for the development of their business</w:t>
      </w:r>
      <w:r w:rsidR="00D63580" w:rsidRPr="00FB6B26">
        <w:rPr>
          <w:rFonts w:ascii="Arial" w:hAnsi="Arial" w:cs="Arial"/>
          <w:i/>
          <w:iCs/>
          <w:color w:val="auto"/>
          <w:sz w:val="22"/>
          <w:lang w:val="en-GB"/>
        </w:rPr>
        <w:t xml:space="preserve"> </w:t>
      </w:r>
      <w:r w:rsidRPr="00FB6B26">
        <w:rPr>
          <w:rFonts w:ascii="Arial" w:hAnsi="Arial" w:cs="Arial"/>
          <w:i/>
          <w:iCs/>
          <w:color w:val="auto"/>
          <w:sz w:val="22"/>
          <w:lang w:val="en-GB"/>
        </w:rPr>
        <w:t>–</w:t>
      </w:r>
      <w:r w:rsidRPr="00FB6B26">
        <w:rPr>
          <w:rFonts w:ascii="Arial" w:hAnsi="Arial" w:cs="Arial"/>
          <w:color w:val="auto"/>
          <w:sz w:val="22"/>
          <w:lang w:val="en-GB"/>
        </w:rPr>
        <w:t xml:space="preserve"> </w:t>
      </w:r>
      <w:r w:rsidR="00121C56" w:rsidRPr="00FB6B26">
        <w:rPr>
          <w:rFonts w:ascii="Arial" w:hAnsi="Arial" w:cs="Arial"/>
          <w:color w:val="auto"/>
          <w:sz w:val="22"/>
          <w:lang w:val="en-GB"/>
        </w:rPr>
        <w:t>explains</w:t>
      </w:r>
      <w:r w:rsidRPr="00FB6B26">
        <w:rPr>
          <w:rFonts w:ascii="Arial" w:hAnsi="Arial" w:cs="Arial"/>
          <w:color w:val="auto"/>
          <w:sz w:val="22"/>
          <w:lang w:val="en-GB"/>
        </w:rPr>
        <w:t xml:space="preserve"> </w:t>
      </w:r>
      <w:r w:rsidRPr="00FB6B26">
        <w:rPr>
          <w:rFonts w:ascii="Arial" w:hAnsi="Arial" w:cs="Arial"/>
          <w:b/>
          <w:bCs/>
          <w:color w:val="auto"/>
          <w:sz w:val="22"/>
          <w:lang w:val="en-GB"/>
        </w:rPr>
        <w:t xml:space="preserve">Joanna </w:t>
      </w:r>
      <w:proofErr w:type="spellStart"/>
      <w:r w:rsidRPr="00FB6B26">
        <w:rPr>
          <w:rFonts w:ascii="Arial" w:hAnsi="Arial" w:cs="Arial"/>
          <w:b/>
          <w:bCs/>
          <w:color w:val="auto"/>
          <w:sz w:val="22"/>
          <w:lang w:val="en-GB"/>
        </w:rPr>
        <w:t>Ociepka</w:t>
      </w:r>
      <w:proofErr w:type="spellEnd"/>
      <w:r w:rsidRPr="00FB6B26">
        <w:rPr>
          <w:rFonts w:ascii="Arial" w:hAnsi="Arial" w:cs="Arial"/>
          <w:b/>
          <w:bCs/>
          <w:color w:val="auto"/>
          <w:sz w:val="22"/>
          <w:lang w:val="en-GB"/>
        </w:rPr>
        <w:t xml:space="preserve"> – Wojciechowska, Regional Leasing Director w 7R</w:t>
      </w:r>
      <w:r w:rsidRPr="00FB6B26">
        <w:rPr>
          <w:rFonts w:asciiTheme="majorHAnsi" w:hAnsiTheme="majorHAnsi" w:cstheme="majorHAnsi"/>
          <w:b/>
          <w:bCs/>
          <w:color w:val="auto"/>
          <w:sz w:val="22"/>
          <w:lang w:val="en-GB"/>
        </w:rPr>
        <w:t>.</w:t>
      </w:r>
      <w:r w:rsidR="00331C7A" w:rsidRPr="00FB6B26">
        <w:rPr>
          <w:rFonts w:asciiTheme="majorHAnsi" w:hAnsiTheme="majorHAnsi" w:cstheme="majorHAnsi"/>
          <w:b/>
          <w:bCs/>
          <w:color w:val="auto"/>
          <w:sz w:val="22"/>
          <w:lang w:val="en-GB"/>
        </w:rPr>
        <w:t xml:space="preserve"> </w:t>
      </w:r>
      <w:r w:rsidR="00331C7A" w:rsidRPr="00FB6B26">
        <w:rPr>
          <w:rFonts w:asciiTheme="majorHAnsi" w:hAnsiTheme="majorHAnsi" w:cstheme="majorHAnsi"/>
          <w:color w:val="auto"/>
          <w:sz w:val="22"/>
          <w:lang w:val="en-GB"/>
        </w:rPr>
        <w:t>-</w:t>
      </w:r>
      <w:r w:rsidR="00331C7A" w:rsidRPr="00FB6B26">
        <w:rPr>
          <w:rFonts w:asciiTheme="majorHAnsi" w:hAnsiTheme="majorHAnsi" w:cstheme="majorHAnsi"/>
          <w:b/>
          <w:bCs/>
          <w:color w:val="auto"/>
          <w:sz w:val="22"/>
          <w:lang w:val="en-GB"/>
        </w:rPr>
        <w:t xml:space="preserve"> </w:t>
      </w:r>
      <w:r w:rsidR="003D12BD" w:rsidRPr="00FB6B26">
        <w:rPr>
          <w:rFonts w:asciiTheme="majorHAnsi" w:hAnsiTheme="majorHAnsi" w:cstheme="majorHAnsi"/>
          <w:i/>
          <w:iCs/>
          <w:color w:val="auto"/>
          <w:sz w:val="22"/>
          <w:lang w:val="en-GB"/>
        </w:rPr>
        <w:t>The new 7R warehouse complements the offer of Krakow's industrial and logistics space market. Our goal is to flexibly adapt to the different needs of our customers. A diverse offer tailored to individual requirements is an asset for our customers</w:t>
      </w:r>
      <w:r w:rsidR="004835FB" w:rsidRPr="00FB6B26">
        <w:rPr>
          <w:rFonts w:asciiTheme="majorHAnsi" w:hAnsiTheme="majorHAnsi" w:cstheme="majorHAnsi"/>
          <w:color w:val="auto"/>
          <w:sz w:val="22"/>
          <w:lang w:val="en-GB"/>
        </w:rPr>
        <w:t>–</w:t>
      </w:r>
      <w:r w:rsidR="00331C7A" w:rsidRPr="00FB6B26">
        <w:rPr>
          <w:rFonts w:asciiTheme="majorHAnsi" w:hAnsiTheme="majorHAnsi" w:cstheme="majorHAnsi"/>
          <w:color w:val="auto"/>
          <w:sz w:val="22"/>
          <w:lang w:val="en-GB"/>
        </w:rPr>
        <w:t xml:space="preserve"> </w:t>
      </w:r>
      <w:r w:rsidR="008D32CF" w:rsidRPr="00FB6B26">
        <w:rPr>
          <w:rFonts w:asciiTheme="majorHAnsi" w:hAnsiTheme="majorHAnsi" w:cstheme="majorHAnsi"/>
          <w:color w:val="auto"/>
          <w:sz w:val="22"/>
          <w:lang w:val="en-GB"/>
        </w:rPr>
        <w:t>she adds</w:t>
      </w:r>
      <w:r w:rsidR="004835FB" w:rsidRPr="00FB6B26">
        <w:rPr>
          <w:rFonts w:asciiTheme="majorHAnsi" w:hAnsiTheme="majorHAnsi" w:cstheme="majorHAnsi"/>
          <w:color w:val="auto"/>
          <w:sz w:val="22"/>
          <w:lang w:val="en-GB"/>
        </w:rPr>
        <w:t>.</w:t>
      </w:r>
    </w:p>
    <w:p w14:paraId="6252CE6E" w14:textId="77777777" w:rsidR="00BE5903" w:rsidRPr="00FB6B26" w:rsidRDefault="00BE5903" w:rsidP="00BE5903">
      <w:pPr>
        <w:spacing w:line="360" w:lineRule="auto"/>
        <w:jc w:val="both"/>
        <w:rPr>
          <w:rFonts w:ascii="Arial" w:hAnsi="Arial" w:cs="Arial"/>
          <w:b/>
          <w:bCs/>
          <w:color w:val="auto"/>
          <w:sz w:val="22"/>
          <w:lang w:val="en-GB"/>
        </w:rPr>
      </w:pPr>
    </w:p>
    <w:p w14:paraId="25068B71" w14:textId="3C69CDE6" w:rsidR="00BE5903" w:rsidRPr="00FB6B26" w:rsidRDefault="008D32CF" w:rsidP="00BE5903">
      <w:pPr>
        <w:spacing w:line="360" w:lineRule="auto"/>
        <w:jc w:val="both"/>
        <w:rPr>
          <w:rFonts w:ascii="Arial" w:hAnsi="Arial" w:cs="Arial"/>
          <w:b/>
          <w:bCs/>
          <w:color w:val="auto"/>
          <w:sz w:val="22"/>
          <w:lang w:val="en-GB"/>
        </w:rPr>
      </w:pPr>
      <w:r w:rsidRPr="00FB6B26">
        <w:rPr>
          <w:rFonts w:ascii="Arial" w:hAnsi="Arial" w:cs="Arial"/>
          <w:color w:val="auto"/>
          <w:sz w:val="22"/>
          <w:lang w:val="en-GB"/>
        </w:rPr>
        <w:lastRenderedPageBreak/>
        <w:t xml:space="preserve">One of the first tenants is the veterinary and zoological wholesaler </w:t>
      </w:r>
      <w:proofErr w:type="spellStart"/>
      <w:r w:rsidRPr="00FB6B26">
        <w:rPr>
          <w:rFonts w:ascii="Arial" w:hAnsi="Arial" w:cs="Arial"/>
          <w:color w:val="auto"/>
          <w:sz w:val="22"/>
          <w:lang w:val="en-GB"/>
        </w:rPr>
        <w:t>Eskulap</w:t>
      </w:r>
      <w:proofErr w:type="spellEnd"/>
      <w:r w:rsidR="00BE5903" w:rsidRPr="00FB6B26">
        <w:rPr>
          <w:rFonts w:ascii="Arial" w:hAnsi="Arial" w:cs="Arial"/>
          <w:color w:val="auto"/>
          <w:sz w:val="22"/>
          <w:lang w:val="en-GB"/>
        </w:rPr>
        <w:t xml:space="preserve">. - </w:t>
      </w:r>
      <w:r w:rsidR="00051C0D" w:rsidRPr="00FB6B26">
        <w:rPr>
          <w:rFonts w:ascii="Arial" w:hAnsi="Arial" w:cs="Arial"/>
          <w:i/>
          <w:iCs/>
          <w:color w:val="auto"/>
          <w:sz w:val="22"/>
          <w:lang w:val="en-GB"/>
        </w:rPr>
        <w:t xml:space="preserve">The strategic location, </w:t>
      </w:r>
      <w:r w:rsidR="00051C0D" w:rsidRPr="00FB6B26">
        <w:rPr>
          <w:rFonts w:ascii="Arial" w:hAnsi="Arial" w:cs="Arial"/>
          <w:i/>
          <w:iCs/>
          <w:color w:val="auto"/>
          <w:sz w:val="22"/>
          <w:lang w:val="en-GB"/>
        </w:rPr>
        <w:t>modern technologies</w:t>
      </w:r>
      <w:r w:rsidR="00051C0D" w:rsidRPr="00FB6B26">
        <w:rPr>
          <w:rFonts w:ascii="Arial" w:hAnsi="Arial" w:cs="Arial"/>
          <w:i/>
          <w:iCs/>
          <w:color w:val="auto"/>
          <w:sz w:val="22"/>
          <w:lang w:val="en-GB"/>
        </w:rPr>
        <w:t xml:space="preserve">, and sustainable solutions made this location perfectly suited to our needs. Cooperation with 7R is a step towards logistical efficiency and </w:t>
      </w:r>
      <w:r w:rsidR="00A820E6" w:rsidRPr="00FB6B26">
        <w:rPr>
          <w:rFonts w:ascii="Arial" w:hAnsi="Arial" w:cs="Arial"/>
          <w:i/>
          <w:iCs/>
          <w:color w:val="auto"/>
          <w:sz w:val="22"/>
          <w:lang w:val="en-GB"/>
        </w:rPr>
        <w:t xml:space="preserve">expresses </w:t>
      </w:r>
      <w:r w:rsidR="00051C0D" w:rsidRPr="00FB6B26">
        <w:rPr>
          <w:rFonts w:ascii="Arial" w:hAnsi="Arial" w:cs="Arial"/>
          <w:i/>
          <w:iCs/>
          <w:color w:val="auto"/>
          <w:sz w:val="22"/>
          <w:lang w:val="en-GB"/>
        </w:rPr>
        <w:t>our commitment to sustainable development. We are confident that this new space will allow us to serve our customers even more efficiently</w:t>
      </w:r>
      <w:r w:rsidR="00BE5903" w:rsidRPr="00FB6B26">
        <w:rPr>
          <w:rFonts w:ascii="Arial" w:hAnsi="Arial" w:cs="Arial"/>
          <w:i/>
          <w:iCs/>
          <w:color w:val="auto"/>
          <w:sz w:val="22"/>
          <w:lang w:val="en-GB"/>
        </w:rPr>
        <w:t xml:space="preserve">. – </w:t>
      </w:r>
      <w:r w:rsidR="00A820E6" w:rsidRPr="00FB6B26">
        <w:rPr>
          <w:rFonts w:ascii="Arial" w:hAnsi="Arial" w:cs="Arial"/>
          <w:color w:val="auto"/>
          <w:sz w:val="22"/>
          <w:lang w:val="en-GB"/>
        </w:rPr>
        <w:t>concludes</w:t>
      </w:r>
      <w:r w:rsidR="00BE5903" w:rsidRPr="00FB6B26">
        <w:rPr>
          <w:rFonts w:ascii="Arial" w:hAnsi="Arial" w:cs="Arial"/>
          <w:color w:val="auto"/>
          <w:sz w:val="22"/>
          <w:lang w:val="en-GB"/>
        </w:rPr>
        <w:t xml:space="preserve">  </w:t>
      </w:r>
      <w:r w:rsidR="00BF08F9" w:rsidRPr="00FB6B26">
        <w:rPr>
          <w:rFonts w:ascii="Arial" w:hAnsi="Arial" w:cs="Arial"/>
          <w:b/>
          <w:bCs/>
          <w:color w:val="auto"/>
          <w:sz w:val="22"/>
          <w:lang w:val="en-GB"/>
        </w:rPr>
        <w:t xml:space="preserve">Katarzyna Dela, </w:t>
      </w:r>
      <w:r w:rsidR="00A820E6" w:rsidRPr="00FB6B26">
        <w:rPr>
          <w:rFonts w:ascii="Arial" w:hAnsi="Arial" w:cs="Arial"/>
          <w:b/>
          <w:bCs/>
          <w:color w:val="auto"/>
          <w:sz w:val="22"/>
          <w:lang w:val="en-GB"/>
        </w:rPr>
        <w:t>Board Member at</w:t>
      </w:r>
      <w:r w:rsidR="00BE6045" w:rsidRPr="00FB6B26">
        <w:rPr>
          <w:rFonts w:ascii="Arial" w:hAnsi="Arial" w:cs="Arial"/>
          <w:b/>
          <w:bCs/>
          <w:color w:val="auto"/>
          <w:sz w:val="22"/>
          <w:lang w:val="en-GB"/>
        </w:rPr>
        <w:t xml:space="preserve"> </w:t>
      </w:r>
      <w:proofErr w:type="spellStart"/>
      <w:r w:rsidR="00BE5903" w:rsidRPr="00FB6B26">
        <w:rPr>
          <w:rFonts w:ascii="Arial" w:hAnsi="Arial" w:cs="Arial"/>
          <w:b/>
          <w:bCs/>
          <w:color w:val="auto"/>
          <w:sz w:val="22"/>
          <w:lang w:val="en-GB"/>
        </w:rPr>
        <w:t>Eskulap</w:t>
      </w:r>
      <w:proofErr w:type="spellEnd"/>
      <w:r w:rsidR="00BE5903" w:rsidRPr="00FB6B26">
        <w:rPr>
          <w:rFonts w:ascii="Arial" w:hAnsi="Arial" w:cs="Arial"/>
          <w:b/>
          <w:bCs/>
          <w:color w:val="auto"/>
          <w:sz w:val="22"/>
          <w:lang w:val="en-GB"/>
        </w:rPr>
        <w:t>.</w:t>
      </w:r>
    </w:p>
    <w:p w14:paraId="0EAB7C9E" w14:textId="77777777" w:rsidR="00BE5903" w:rsidRPr="00FB6B26" w:rsidRDefault="00BE5903" w:rsidP="00BE5903">
      <w:pPr>
        <w:spacing w:line="360" w:lineRule="auto"/>
        <w:jc w:val="both"/>
        <w:rPr>
          <w:rFonts w:ascii="Arial" w:hAnsi="Arial" w:cs="Arial"/>
          <w:i/>
          <w:iCs/>
          <w:color w:val="auto"/>
          <w:sz w:val="22"/>
          <w:lang w:val="en-GB"/>
        </w:rPr>
      </w:pPr>
    </w:p>
    <w:p w14:paraId="76477123" w14:textId="2A64D7DF" w:rsidR="003A42FB" w:rsidRPr="00FB6B26" w:rsidRDefault="003A42FB" w:rsidP="003A42FB">
      <w:pPr>
        <w:spacing w:after="0" w:line="360" w:lineRule="auto"/>
        <w:jc w:val="both"/>
        <w:outlineLvl w:val="0"/>
        <w:rPr>
          <w:rFonts w:ascii="Arial" w:hAnsi="Arial" w:cs="Arial"/>
          <w:color w:val="auto"/>
          <w:sz w:val="22"/>
          <w:lang w:val="en-GB"/>
        </w:rPr>
      </w:pPr>
      <w:r w:rsidRPr="00FB6B26">
        <w:rPr>
          <w:rFonts w:ascii="Arial" w:hAnsi="Arial" w:cs="Arial"/>
          <w:color w:val="auto"/>
          <w:sz w:val="22"/>
          <w:lang w:val="en-GB"/>
        </w:rPr>
        <w:t xml:space="preserve">7R City Flex Kraków Airport I </w:t>
      </w:r>
      <w:r w:rsidR="009B1D17" w:rsidRPr="00FB6B26">
        <w:rPr>
          <w:rFonts w:ascii="Arial" w:hAnsi="Arial" w:cs="Arial"/>
          <w:color w:val="auto"/>
          <w:sz w:val="22"/>
          <w:lang w:val="en-GB"/>
        </w:rPr>
        <w:t>employs a wide range</w:t>
      </w:r>
      <w:r w:rsidRPr="00FB6B26">
        <w:rPr>
          <w:rFonts w:ascii="Arial" w:hAnsi="Arial" w:cs="Arial"/>
          <w:color w:val="auto"/>
          <w:sz w:val="22"/>
          <w:lang w:val="en-GB"/>
        </w:rPr>
        <w:t xml:space="preserve"> of green solutions. Photovoltaic panels with a capacity of 50 </w:t>
      </w:r>
      <w:proofErr w:type="spellStart"/>
      <w:r w:rsidRPr="00FB6B26">
        <w:rPr>
          <w:rFonts w:ascii="Arial" w:hAnsi="Arial" w:cs="Arial"/>
          <w:color w:val="auto"/>
          <w:sz w:val="22"/>
          <w:lang w:val="en-GB"/>
        </w:rPr>
        <w:t>kWp</w:t>
      </w:r>
      <w:proofErr w:type="spellEnd"/>
      <w:r w:rsidRPr="00FB6B26">
        <w:rPr>
          <w:rFonts w:ascii="Arial" w:hAnsi="Arial" w:cs="Arial"/>
          <w:color w:val="auto"/>
          <w:sz w:val="22"/>
          <w:lang w:val="en-GB"/>
        </w:rPr>
        <w:t xml:space="preserve"> installed on the roof allow for the efficient use of solar energy. Central heating in offices is based on the innovative VRV system, guaranteeing energy efficiency and thermal comfort. </w:t>
      </w:r>
      <w:r w:rsidR="00AB37EF" w:rsidRPr="00AB37EF">
        <w:rPr>
          <w:rFonts w:ascii="Arial" w:hAnsi="Arial" w:cs="Arial"/>
          <w:color w:val="auto"/>
          <w:sz w:val="22"/>
          <w:lang w:val="en-GB"/>
        </w:rPr>
        <w:t>LED lighting with the DALI system enables dynamic brightness adjustments according to user needs, promoting effective energy consumption management.</w:t>
      </w:r>
      <w:r w:rsidRPr="00FB6B26">
        <w:rPr>
          <w:rFonts w:ascii="Arial" w:hAnsi="Arial" w:cs="Arial"/>
          <w:color w:val="auto"/>
          <w:sz w:val="22"/>
          <w:lang w:val="en-GB"/>
        </w:rPr>
        <w:t xml:space="preserve">. Increased insulation of the hall's external walls helps to reduce heat losses. The investment also includes electric car charging stations, a bicycle service station and a well-being zone for employees. 7R </w:t>
      </w:r>
      <w:r w:rsidR="003B2418" w:rsidRPr="00FB6B26">
        <w:rPr>
          <w:rFonts w:ascii="Arial" w:hAnsi="Arial" w:cs="Arial"/>
          <w:color w:val="auto"/>
          <w:sz w:val="22"/>
          <w:lang w:val="en-GB"/>
        </w:rPr>
        <w:t xml:space="preserve">has also taken measures to enhance </w:t>
      </w:r>
      <w:r w:rsidRPr="00FB6B26">
        <w:rPr>
          <w:rFonts w:ascii="Arial" w:hAnsi="Arial" w:cs="Arial"/>
          <w:color w:val="auto"/>
          <w:sz w:val="22"/>
          <w:lang w:val="en-GB"/>
        </w:rPr>
        <w:t>biodiversity</w:t>
      </w:r>
      <w:r w:rsidR="00C50324" w:rsidRPr="00FB6B26">
        <w:rPr>
          <w:rFonts w:ascii="Arial" w:hAnsi="Arial" w:cs="Arial"/>
          <w:color w:val="auto"/>
          <w:sz w:val="22"/>
          <w:lang w:val="en-GB"/>
        </w:rPr>
        <w:t>, planting</w:t>
      </w:r>
      <w:r w:rsidRPr="00FB6B26">
        <w:rPr>
          <w:rFonts w:ascii="Arial" w:hAnsi="Arial" w:cs="Arial"/>
          <w:color w:val="auto"/>
          <w:sz w:val="22"/>
          <w:lang w:val="en-GB"/>
        </w:rPr>
        <w:t xml:space="preserve"> 315 trees, 316 melliferous bushes, 876 perennials and 117 native grasses were planted. </w:t>
      </w:r>
      <w:r w:rsidR="00E707B8" w:rsidRPr="00FB6B26">
        <w:rPr>
          <w:rFonts w:ascii="Arial" w:hAnsi="Arial" w:cs="Arial"/>
          <w:color w:val="auto"/>
          <w:sz w:val="22"/>
          <w:lang w:val="en-GB"/>
        </w:rPr>
        <w:t>Areas with flower meadows covering a total area of 16 thousand sqm, landscape lawns spanning 6 thousand sqm, and mineral paving covering 112 sqm have been created.</w:t>
      </w:r>
    </w:p>
    <w:p w14:paraId="2DCC4374" w14:textId="77777777" w:rsidR="003A42FB" w:rsidRPr="00FB6B26" w:rsidRDefault="003A42FB" w:rsidP="003A42FB">
      <w:pPr>
        <w:spacing w:after="0" w:line="360" w:lineRule="auto"/>
        <w:jc w:val="both"/>
        <w:outlineLvl w:val="0"/>
        <w:rPr>
          <w:rFonts w:ascii="Arial" w:hAnsi="Arial" w:cs="Arial"/>
          <w:color w:val="auto"/>
          <w:sz w:val="22"/>
          <w:lang w:val="en-GB"/>
        </w:rPr>
      </w:pPr>
    </w:p>
    <w:p w14:paraId="1D9259DF" w14:textId="2C2EB41D" w:rsidR="00C13641" w:rsidRPr="00FB6B26" w:rsidRDefault="00B60292" w:rsidP="00B60292">
      <w:pPr>
        <w:spacing w:after="0" w:line="360" w:lineRule="auto"/>
        <w:jc w:val="both"/>
        <w:outlineLvl w:val="0"/>
        <w:rPr>
          <w:rFonts w:ascii="Arial" w:hAnsi="Arial" w:cs="Arial"/>
          <w:color w:val="auto"/>
          <w:sz w:val="22"/>
          <w:lang w:val="en-GB"/>
        </w:rPr>
      </w:pPr>
      <w:r w:rsidRPr="00FB6B26">
        <w:rPr>
          <w:rFonts w:ascii="Arial" w:hAnsi="Arial" w:cs="Arial"/>
          <w:color w:val="auto"/>
          <w:sz w:val="22"/>
          <w:lang w:val="en-GB"/>
        </w:rPr>
        <w:t>The Antczak Group is the general contractor for the project, and the warehouse is in the process of BREEAM certification at the Excellent level.</w:t>
      </w:r>
    </w:p>
    <w:p w14:paraId="7302AD51" w14:textId="77777777" w:rsidR="00B60292" w:rsidRPr="00FB6B26" w:rsidRDefault="00B60292" w:rsidP="00D66D4D">
      <w:pPr>
        <w:spacing w:after="0" w:line="276" w:lineRule="auto"/>
        <w:jc w:val="both"/>
        <w:outlineLvl w:val="0"/>
        <w:rPr>
          <w:rFonts w:ascii="Arial" w:hAnsi="Arial" w:cs="Arial"/>
          <w:color w:val="auto"/>
          <w:sz w:val="22"/>
          <w:lang w:val="en-GB"/>
        </w:rPr>
      </w:pPr>
    </w:p>
    <w:p w14:paraId="7F80F80D" w14:textId="77777777" w:rsidR="00B60292" w:rsidRPr="00FB6B26" w:rsidRDefault="00B60292" w:rsidP="00D66D4D">
      <w:pPr>
        <w:spacing w:after="0" w:line="276" w:lineRule="auto"/>
        <w:jc w:val="both"/>
        <w:outlineLvl w:val="0"/>
        <w:rPr>
          <w:rFonts w:ascii="Arial" w:hAnsi="Arial" w:cs="Arial"/>
          <w:b/>
          <w:bCs/>
          <w:color w:val="auto"/>
          <w:sz w:val="18"/>
          <w:szCs w:val="18"/>
          <w:lang w:val="en-GB"/>
        </w:rPr>
      </w:pPr>
    </w:p>
    <w:p w14:paraId="34CEEC2C" w14:textId="77777777" w:rsidR="00FB6B26" w:rsidRPr="00FB6B26" w:rsidRDefault="00FB6B26" w:rsidP="00FB6B26">
      <w:pPr>
        <w:spacing w:after="0" w:line="276" w:lineRule="auto"/>
        <w:jc w:val="both"/>
        <w:outlineLvl w:val="0"/>
        <w:rPr>
          <w:rFonts w:ascii="Arial" w:hAnsi="Arial" w:cs="Arial"/>
          <w:b/>
          <w:bCs/>
          <w:color w:val="auto"/>
          <w:sz w:val="18"/>
          <w:szCs w:val="18"/>
          <w:lang w:val="en-GB"/>
        </w:rPr>
      </w:pPr>
      <w:r w:rsidRPr="00FB6B26">
        <w:rPr>
          <w:rFonts w:ascii="Arial" w:hAnsi="Arial" w:cs="Arial"/>
          <w:b/>
          <w:bCs/>
          <w:color w:val="auto"/>
          <w:sz w:val="18"/>
          <w:szCs w:val="18"/>
          <w:lang w:val="en-GB"/>
        </w:rPr>
        <w:t>ABOUT 7R</w:t>
      </w:r>
    </w:p>
    <w:p w14:paraId="014718ED" w14:textId="77777777" w:rsidR="00FB6B26" w:rsidRPr="00FB6B26" w:rsidRDefault="00FB6B26" w:rsidP="00FB6B26">
      <w:pPr>
        <w:spacing w:after="0" w:line="276" w:lineRule="auto"/>
        <w:jc w:val="both"/>
        <w:outlineLvl w:val="0"/>
        <w:rPr>
          <w:rFonts w:ascii="Arial" w:hAnsi="Arial"/>
          <w:color w:val="auto"/>
          <w:sz w:val="18"/>
          <w:szCs w:val="18"/>
          <w:lang w:val="en-GB"/>
        </w:rPr>
      </w:pPr>
      <w:r w:rsidRPr="00FB6B26">
        <w:rPr>
          <w:rFonts w:ascii="Arial" w:hAnsi="Arial"/>
          <w:color w:val="auto"/>
          <w:sz w:val="18"/>
          <w:szCs w:val="18"/>
          <w:lang w:val="en-GB"/>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w:t>
      </w:r>
      <w:proofErr w:type="spellStart"/>
      <w:r w:rsidRPr="00FB6B26">
        <w:rPr>
          <w:rFonts w:ascii="Arial" w:hAnsi="Arial"/>
          <w:color w:val="auto"/>
          <w:sz w:val="18"/>
          <w:szCs w:val="18"/>
          <w:lang w:val="en-GB"/>
        </w:rPr>
        <w:t>totaling</w:t>
      </w:r>
      <w:proofErr w:type="spellEnd"/>
      <w:r w:rsidRPr="00FB6B26">
        <w:rPr>
          <w:rFonts w:ascii="Arial" w:hAnsi="Arial"/>
          <w:color w:val="auto"/>
          <w:sz w:val="18"/>
          <w:szCs w:val="18"/>
          <w:lang w:val="en-GB"/>
        </w:rPr>
        <w:t xml:space="preserve"> more than 1.8 million sq. m. and has about 2.3 million sq. m. in the pipeline. GLA in Poland and the Czech Republic. Demonstrating its commitment to sustainability, 7R engages in ESG activities, taking care of the environment, local communities and corporate governance. For more information, visit www.7rsa.pl </w:t>
      </w:r>
    </w:p>
    <w:p w14:paraId="07AE5F59" w14:textId="77777777" w:rsidR="00FB6B26" w:rsidRPr="00FB6B26" w:rsidRDefault="00FB6B26" w:rsidP="00FB6B26">
      <w:pPr>
        <w:spacing w:after="0" w:line="276" w:lineRule="auto"/>
        <w:jc w:val="both"/>
        <w:outlineLvl w:val="0"/>
        <w:rPr>
          <w:rFonts w:ascii="Arial" w:eastAsia="Calibri" w:hAnsi="Arial" w:cs="Arial"/>
          <w:b/>
          <w:color w:val="auto"/>
          <w:sz w:val="18"/>
          <w:szCs w:val="18"/>
          <w:lang w:val="en-GB"/>
        </w:rPr>
      </w:pPr>
    </w:p>
    <w:p w14:paraId="478C9816" w14:textId="77777777" w:rsidR="00FB6B26" w:rsidRPr="00FB6B26" w:rsidRDefault="00FB6B26" w:rsidP="00FB6B26">
      <w:pPr>
        <w:spacing w:after="0" w:line="276" w:lineRule="auto"/>
        <w:jc w:val="both"/>
        <w:outlineLvl w:val="0"/>
        <w:rPr>
          <w:rFonts w:ascii="Arial" w:eastAsia="Calibri" w:hAnsi="Arial" w:cs="Arial"/>
          <w:b/>
          <w:color w:val="auto"/>
          <w:sz w:val="18"/>
          <w:szCs w:val="18"/>
          <w:lang w:val="en-GB"/>
        </w:rPr>
      </w:pPr>
    </w:p>
    <w:p w14:paraId="77B34F68" w14:textId="77777777" w:rsidR="00FB6B26" w:rsidRPr="00FB6B26" w:rsidRDefault="00FB6B26" w:rsidP="00FB6B26">
      <w:pPr>
        <w:spacing w:after="0" w:line="276" w:lineRule="auto"/>
        <w:jc w:val="both"/>
        <w:outlineLvl w:val="0"/>
        <w:rPr>
          <w:rFonts w:ascii="Arial" w:eastAsia="Calibri" w:hAnsi="Arial" w:cs="Arial"/>
          <w:b/>
          <w:color w:val="auto"/>
          <w:sz w:val="18"/>
          <w:szCs w:val="18"/>
          <w:lang w:val="en-GB"/>
        </w:rPr>
      </w:pPr>
      <w:r w:rsidRPr="00FB6B26">
        <w:rPr>
          <w:rFonts w:ascii="Arial" w:eastAsia="Calibri" w:hAnsi="Arial" w:cs="Arial"/>
          <w:b/>
          <w:color w:val="auto"/>
          <w:sz w:val="18"/>
          <w:szCs w:val="18"/>
          <w:lang w:val="en-GB"/>
        </w:rPr>
        <w:t>Media contact:</w:t>
      </w:r>
    </w:p>
    <w:p w14:paraId="34FA2EFC" w14:textId="77777777" w:rsidR="00FB6B26" w:rsidRPr="00FB6B26" w:rsidRDefault="00FB6B26" w:rsidP="00FB6B26">
      <w:pPr>
        <w:spacing w:after="0" w:line="276" w:lineRule="auto"/>
        <w:jc w:val="both"/>
        <w:outlineLvl w:val="0"/>
        <w:rPr>
          <w:rFonts w:ascii="Arial" w:eastAsia="Calibri" w:hAnsi="Arial" w:cs="Arial"/>
          <w:b/>
          <w:color w:val="auto"/>
          <w:sz w:val="18"/>
          <w:szCs w:val="18"/>
          <w:lang w:val="en-GB"/>
        </w:rPr>
      </w:pPr>
    </w:p>
    <w:p w14:paraId="7CE94A17" w14:textId="77777777" w:rsidR="00FB6B26" w:rsidRPr="00FB6B26" w:rsidRDefault="00FB6B26" w:rsidP="00FB6B26">
      <w:pPr>
        <w:spacing w:after="0" w:line="276" w:lineRule="auto"/>
        <w:jc w:val="both"/>
        <w:outlineLvl w:val="0"/>
        <w:rPr>
          <w:rFonts w:ascii="Arial" w:eastAsia="Calibri" w:hAnsi="Arial" w:cs="Arial"/>
          <w:b/>
          <w:color w:val="auto"/>
          <w:sz w:val="18"/>
          <w:szCs w:val="18"/>
          <w:lang w:val="en-GB"/>
        </w:rPr>
      </w:pPr>
      <w:r w:rsidRPr="00FB6B26">
        <w:rPr>
          <w:rFonts w:ascii="Arial" w:eastAsia="Calibri" w:hAnsi="Arial" w:cs="Arial"/>
          <w:b/>
          <w:color w:val="auto"/>
          <w:sz w:val="18"/>
          <w:szCs w:val="18"/>
          <w:lang w:val="en-GB"/>
        </w:rPr>
        <w:t>Anna Groß</w:t>
      </w:r>
    </w:p>
    <w:p w14:paraId="1CCC5EAD" w14:textId="77777777" w:rsidR="00FB6B26" w:rsidRPr="00FB6B26" w:rsidRDefault="00FB6B26" w:rsidP="00FB6B26">
      <w:pPr>
        <w:spacing w:after="0" w:line="276" w:lineRule="auto"/>
        <w:jc w:val="both"/>
        <w:outlineLvl w:val="0"/>
        <w:rPr>
          <w:rFonts w:ascii="Arial" w:eastAsia="Calibri" w:hAnsi="Arial" w:cs="Arial"/>
          <w:bCs/>
          <w:color w:val="auto"/>
          <w:sz w:val="18"/>
          <w:szCs w:val="18"/>
          <w:lang w:val="en-GB"/>
        </w:rPr>
      </w:pPr>
      <w:r w:rsidRPr="00FB6B26">
        <w:rPr>
          <w:rFonts w:ascii="Arial" w:eastAsia="Calibri" w:hAnsi="Arial" w:cs="Arial"/>
          <w:bCs/>
          <w:color w:val="auto"/>
          <w:sz w:val="18"/>
          <w:szCs w:val="18"/>
          <w:lang w:val="en-GB"/>
        </w:rPr>
        <w:t>Spokesperson</w:t>
      </w:r>
    </w:p>
    <w:p w14:paraId="6758D24F" w14:textId="77777777" w:rsidR="00FB6B26" w:rsidRPr="00FB6B26" w:rsidRDefault="00FB6B26" w:rsidP="00FB6B26">
      <w:pPr>
        <w:spacing w:after="0" w:line="276" w:lineRule="auto"/>
        <w:jc w:val="both"/>
        <w:outlineLvl w:val="0"/>
        <w:rPr>
          <w:rFonts w:ascii="Arial" w:eastAsia="Calibri" w:hAnsi="Arial" w:cs="Arial"/>
          <w:bCs/>
          <w:color w:val="auto"/>
          <w:sz w:val="18"/>
          <w:szCs w:val="18"/>
          <w:lang w:val="en-GB"/>
        </w:rPr>
      </w:pPr>
      <w:r w:rsidRPr="00FB6B26">
        <w:rPr>
          <w:rFonts w:ascii="Arial" w:eastAsia="Calibri" w:hAnsi="Arial" w:cs="Arial"/>
          <w:bCs/>
          <w:color w:val="auto"/>
          <w:sz w:val="18"/>
          <w:szCs w:val="18"/>
          <w:lang w:val="en-GB"/>
        </w:rPr>
        <w:t>Tel. +48 538 246 949</w:t>
      </w:r>
    </w:p>
    <w:p w14:paraId="55891B22" w14:textId="77777777" w:rsidR="00FB6B26" w:rsidRPr="00FB6B26" w:rsidRDefault="00FB6B26" w:rsidP="00FB6B26">
      <w:pPr>
        <w:spacing w:after="0" w:line="276" w:lineRule="auto"/>
        <w:jc w:val="both"/>
        <w:outlineLvl w:val="0"/>
        <w:rPr>
          <w:rFonts w:ascii="Arial" w:hAnsi="Arial" w:cs="Arial"/>
          <w:bCs/>
          <w:color w:val="auto"/>
          <w:sz w:val="18"/>
          <w:szCs w:val="18"/>
          <w:lang w:val="en-GB"/>
        </w:rPr>
      </w:pPr>
      <w:r w:rsidRPr="00FB6B26">
        <w:rPr>
          <w:rFonts w:ascii="Arial" w:eastAsia="Calibri" w:hAnsi="Arial" w:cs="Arial"/>
          <w:bCs/>
          <w:color w:val="auto"/>
          <w:sz w:val="18"/>
          <w:szCs w:val="18"/>
          <w:lang w:val="en-GB"/>
        </w:rPr>
        <w:t>Mail: anna.gross@7rsa.pl</w:t>
      </w:r>
    </w:p>
    <w:p w14:paraId="6144A7D8" w14:textId="3D6A2707" w:rsidR="00E92E31" w:rsidRPr="00FB6B26" w:rsidRDefault="00E92E31" w:rsidP="00E92E31">
      <w:pPr>
        <w:tabs>
          <w:tab w:val="left" w:pos="5760"/>
        </w:tabs>
        <w:rPr>
          <w:color w:val="auto"/>
          <w:lang w:val="en-GB"/>
        </w:rPr>
      </w:pPr>
    </w:p>
    <w:sectPr w:rsidR="00E92E31" w:rsidRPr="00FB6B26" w:rsidSect="00F84FFE">
      <w:headerReference w:type="default" r:id="rId11"/>
      <w:footerReference w:type="default" r:id="rId12"/>
      <w:headerReference w:type="first" r:id="rId13"/>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A106" w14:textId="77777777" w:rsidR="00F84FFE" w:rsidRDefault="00F84FFE" w:rsidP="006F5795">
      <w:pPr>
        <w:spacing w:after="0" w:line="240" w:lineRule="auto"/>
      </w:pPr>
      <w:r>
        <w:separator/>
      </w:r>
    </w:p>
  </w:endnote>
  <w:endnote w:type="continuationSeparator" w:id="0">
    <w:p w14:paraId="73AF3186" w14:textId="77777777" w:rsidR="00F84FFE" w:rsidRDefault="00F84FFE"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28288C66"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573BEC">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573BEC">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BA9F" w14:textId="77777777" w:rsidR="00F84FFE" w:rsidRDefault="00F84FFE" w:rsidP="006F5795">
      <w:pPr>
        <w:spacing w:after="0" w:line="240" w:lineRule="auto"/>
      </w:pPr>
      <w:r>
        <w:separator/>
      </w:r>
    </w:p>
  </w:footnote>
  <w:footnote w:type="continuationSeparator" w:id="0">
    <w:p w14:paraId="6C205FC8" w14:textId="77777777" w:rsidR="00F84FFE" w:rsidRDefault="00F84FFE"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eastAsia="pl-PL"/>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eastAsia="pl-PL"/>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114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A"/>
    <w:rsid w:val="00000488"/>
    <w:rsid w:val="000033FF"/>
    <w:rsid w:val="00012664"/>
    <w:rsid w:val="00016871"/>
    <w:rsid w:val="00016EC9"/>
    <w:rsid w:val="00041653"/>
    <w:rsid w:val="00042D86"/>
    <w:rsid w:val="000463D2"/>
    <w:rsid w:val="00047BE7"/>
    <w:rsid w:val="00047E75"/>
    <w:rsid w:val="00051C0D"/>
    <w:rsid w:val="00053281"/>
    <w:rsid w:val="000545C2"/>
    <w:rsid w:val="00062B26"/>
    <w:rsid w:val="000653D3"/>
    <w:rsid w:val="00072921"/>
    <w:rsid w:val="00075433"/>
    <w:rsid w:val="000816B2"/>
    <w:rsid w:val="00083818"/>
    <w:rsid w:val="00086765"/>
    <w:rsid w:val="00086D4B"/>
    <w:rsid w:val="00092F23"/>
    <w:rsid w:val="000955F7"/>
    <w:rsid w:val="000956E2"/>
    <w:rsid w:val="000A18E7"/>
    <w:rsid w:val="000A7390"/>
    <w:rsid w:val="000B75F7"/>
    <w:rsid w:val="000B7AC2"/>
    <w:rsid w:val="000C59D6"/>
    <w:rsid w:val="000E14C7"/>
    <w:rsid w:val="000E15EC"/>
    <w:rsid w:val="000E2BC0"/>
    <w:rsid w:val="000E7EFE"/>
    <w:rsid w:val="000F3E08"/>
    <w:rsid w:val="001049A8"/>
    <w:rsid w:val="001116C1"/>
    <w:rsid w:val="00121C56"/>
    <w:rsid w:val="00123395"/>
    <w:rsid w:val="001372F3"/>
    <w:rsid w:val="0015251E"/>
    <w:rsid w:val="00156475"/>
    <w:rsid w:val="001574E3"/>
    <w:rsid w:val="0016240C"/>
    <w:rsid w:val="00164EB3"/>
    <w:rsid w:val="00164EEB"/>
    <w:rsid w:val="00170791"/>
    <w:rsid w:val="0017284D"/>
    <w:rsid w:val="00177D46"/>
    <w:rsid w:val="00182C9B"/>
    <w:rsid w:val="001845A6"/>
    <w:rsid w:val="00191795"/>
    <w:rsid w:val="001928C8"/>
    <w:rsid w:val="001A2283"/>
    <w:rsid w:val="001A623B"/>
    <w:rsid w:val="001A774C"/>
    <w:rsid w:val="001B4A4D"/>
    <w:rsid w:val="001C049F"/>
    <w:rsid w:val="001C6D3B"/>
    <w:rsid w:val="001C7BF7"/>
    <w:rsid w:val="001D3D66"/>
    <w:rsid w:val="001E2672"/>
    <w:rsid w:val="001E75BD"/>
    <w:rsid w:val="001F0BA4"/>
    <w:rsid w:val="001F1BD1"/>
    <w:rsid w:val="00201C76"/>
    <w:rsid w:val="002062B8"/>
    <w:rsid w:val="00210EA9"/>
    <w:rsid w:val="00214A88"/>
    <w:rsid w:val="002179B2"/>
    <w:rsid w:val="002222DD"/>
    <w:rsid w:val="002247F7"/>
    <w:rsid w:val="00232D4B"/>
    <w:rsid w:val="0023468E"/>
    <w:rsid w:val="002449E9"/>
    <w:rsid w:val="00245300"/>
    <w:rsid w:val="00256C91"/>
    <w:rsid w:val="00264570"/>
    <w:rsid w:val="0027666C"/>
    <w:rsid w:val="00280AAA"/>
    <w:rsid w:val="00283EFB"/>
    <w:rsid w:val="00297327"/>
    <w:rsid w:val="00297BA2"/>
    <w:rsid w:val="002A4033"/>
    <w:rsid w:val="002A5ACD"/>
    <w:rsid w:val="002B0B4B"/>
    <w:rsid w:val="002B159C"/>
    <w:rsid w:val="002B22EE"/>
    <w:rsid w:val="002B63E6"/>
    <w:rsid w:val="002C306F"/>
    <w:rsid w:val="002C53FA"/>
    <w:rsid w:val="002C5CF2"/>
    <w:rsid w:val="002E2BCB"/>
    <w:rsid w:val="002E79E2"/>
    <w:rsid w:val="002F1799"/>
    <w:rsid w:val="0030072D"/>
    <w:rsid w:val="00303796"/>
    <w:rsid w:val="0030405B"/>
    <w:rsid w:val="0030419C"/>
    <w:rsid w:val="0030433D"/>
    <w:rsid w:val="00307B90"/>
    <w:rsid w:val="00312AE1"/>
    <w:rsid w:val="00321A93"/>
    <w:rsid w:val="0032209A"/>
    <w:rsid w:val="0032798A"/>
    <w:rsid w:val="00331C7A"/>
    <w:rsid w:val="00332941"/>
    <w:rsid w:val="00337F4C"/>
    <w:rsid w:val="00352530"/>
    <w:rsid w:val="00352812"/>
    <w:rsid w:val="003554DD"/>
    <w:rsid w:val="003607F4"/>
    <w:rsid w:val="00364B93"/>
    <w:rsid w:val="00383A60"/>
    <w:rsid w:val="0038574E"/>
    <w:rsid w:val="00390B20"/>
    <w:rsid w:val="00391300"/>
    <w:rsid w:val="003A42FB"/>
    <w:rsid w:val="003B01C1"/>
    <w:rsid w:val="003B2418"/>
    <w:rsid w:val="003B3EB1"/>
    <w:rsid w:val="003C28EC"/>
    <w:rsid w:val="003C4655"/>
    <w:rsid w:val="003C7ED9"/>
    <w:rsid w:val="003D12BD"/>
    <w:rsid w:val="003D1BC7"/>
    <w:rsid w:val="003D24BB"/>
    <w:rsid w:val="003E1FC6"/>
    <w:rsid w:val="003E7E03"/>
    <w:rsid w:val="00404A70"/>
    <w:rsid w:val="00407075"/>
    <w:rsid w:val="00410B92"/>
    <w:rsid w:val="004360A1"/>
    <w:rsid w:val="004410E5"/>
    <w:rsid w:val="00442273"/>
    <w:rsid w:val="00451793"/>
    <w:rsid w:val="0046112C"/>
    <w:rsid w:val="004613CE"/>
    <w:rsid w:val="0046257A"/>
    <w:rsid w:val="004666B6"/>
    <w:rsid w:val="004835FB"/>
    <w:rsid w:val="00492E1D"/>
    <w:rsid w:val="00493245"/>
    <w:rsid w:val="004A6512"/>
    <w:rsid w:val="004B3ECE"/>
    <w:rsid w:val="004C0BCF"/>
    <w:rsid w:val="004C44B6"/>
    <w:rsid w:val="004D07D4"/>
    <w:rsid w:val="00505578"/>
    <w:rsid w:val="00507061"/>
    <w:rsid w:val="0051085B"/>
    <w:rsid w:val="0052384A"/>
    <w:rsid w:val="00524C21"/>
    <w:rsid w:val="00527D83"/>
    <w:rsid w:val="00536057"/>
    <w:rsid w:val="00543435"/>
    <w:rsid w:val="00543FBE"/>
    <w:rsid w:val="005449C7"/>
    <w:rsid w:val="00547624"/>
    <w:rsid w:val="00547F84"/>
    <w:rsid w:val="005518A0"/>
    <w:rsid w:val="005548CE"/>
    <w:rsid w:val="005616BD"/>
    <w:rsid w:val="00564197"/>
    <w:rsid w:val="00564CB5"/>
    <w:rsid w:val="00566B0B"/>
    <w:rsid w:val="00573BEC"/>
    <w:rsid w:val="005903AA"/>
    <w:rsid w:val="00597DCA"/>
    <w:rsid w:val="005A02B3"/>
    <w:rsid w:val="005A0710"/>
    <w:rsid w:val="005A0FE2"/>
    <w:rsid w:val="005B7B32"/>
    <w:rsid w:val="005C0276"/>
    <w:rsid w:val="005C619F"/>
    <w:rsid w:val="005D629B"/>
    <w:rsid w:val="005D7DF4"/>
    <w:rsid w:val="005E03BB"/>
    <w:rsid w:val="005F2DE6"/>
    <w:rsid w:val="005F2E9F"/>
    <w:rsid w:val="005F61B1"/>
    <w:rsid w:val="00600CB2"/>
    <w:rsid w:val="00601021"/>
    <w:rsid w:val="0060402E"/>
    <w:rsid w:val="00604494"/>
    <w:rsid w:val="006047BD"/>
    <w:rsid w:val="00616885"/>
    <w:rsid w:val="00617D6E"/>
    <w:rsid w:val="0065407F"/>
    <w:rsid w:val="00664740"/>
    <w:rsid w:val="00680DFB"/>
    <w:rsid w:val="006826F7"/>
    <w:rsid w:val="00690BEB"/>
    <w:rsid w:val="00693B38"/>
    <w:rsid w:val="006944D6"/>
    <w:rsid w:val="006944F4"/>
    <w:rsid w:val="0069506B"/>
    <w:rsid w:val="006A01F6"/>
    <w:rsid w:val="006A0752"/>
    <w:rsid w:val="006A169D"/>
    <w:rsid w:val="006A22DF"/>
    <w:rsid w:val="006A5919"/>
    <w:rsid w:val="006B61FB"/>
    <w:rsid w:val="006C5E33"/>
    <w:rsid w:val="006D04CB"/>
    <w:rsid w:val="006D07B7"/>
    <w:rsid w:val="006D47FC"/>
    <w:rsid w:val="006E4C51"/>
    <w:rsid w:val="006E6B52"/>
    <w:rsid w:val="006F4F9B"/>
    <w:rsid w:val="006F5795"/>
    <w:rsid w:val="007024E2"/>
    <w:rsid w:val="00715B60"/>
    <w:rsid w:val="00721B82"/>
    <w:rsid w:val="00727EF9"/>
    <w:rsid w:val="00730FEB"/>
    <w:rsid w:val="0073574E"/>
    <w:rsid w:val="007569EE"/>
    <w:rsid w:val="0076118D"/>
    <w:rsid w:val="0077210F"/>
    <w:rsid w:val="00774B51"/>
    <w:rsid w:val="00782079"/>
    <w:rsid w:val="00787459"/>
    <w:rsid w:val="00794943"/>
    <w:rsid w:val="007A470E"/>
    <w:rsid w:val="007A670B"/>
    <w:rsid w:val="007A7A1D"/>
    <w:rsid w:val="007B106A"/>
    <w:rsid w:val="007B1E63"/>
    <w:rsid w:val="007B2F97"/>
    <w:rsid w:val="007C1432"/>
    <w:rsid w:val="007D04B6"/>
    <w:rsid w:val="007D77C5"/>
    <w:rsid w:val="007E198B"/>
    <w:rsid w:val="007E3977"/>
    <w:rsid w:val="007E3D7C"/>
    <w:rsid w:val="00802A43"/>
    <w:rsid w:val="008056A5"/>
    <w:rsid w:val="00805A3D"/>
    <w:rsid w:val="0080620D"/>
    <w:rsid w:val="0080669F"/>
    <w:rsid w:val="0080798F"/>
    <w:rsid w:val="008132F1"/>
    <w:rsid w:val="0083786C"/>
    <w:rsid w:val="00844F2C"/>
    <w:rsid w:val="00847057"/>
    <w:rsid w:val="00856E8E"/>
    <w:rsid w:val="0085700A"/>
    <w:rsid w:val="00882DC1"/>
    <w:rsid w:val="00885ED4"/>
    <w:rsid w:val="00887A5E"/>
    <w:rsid w:val="00890693"/>
    <w:rsid w:val="008B4875"/>
    <w:rsid w:val="008B5244"/>
    <w:rsid w:val="008C114E"/>
    <w:rsid w:val="008C1FCD"/>
    <w:rsid w:val="008D0DF0"/>
    <w:rsid w:val="008D32CF"/>
    <w:rsid w:val="008F444F"/>
    <w:rsid w:val="0090249F"/>
    <w:rsid w:val="009148C3"/>
    <w:rsid w:val="00922647"/>
    <w:rsid w:val="009265B0"/>
    <w:rsid w:val="0093015E"/>
    <w:rsid w:val="00940AC8"/>
    <w:rsid w:val="00944FFE"/>
    <w:rsid w:val="0095138B"/>
    <w:rsid w:val="0095396B"/>
    <w:rsid w:val="00954483"/>
    <w:rsid w:val="0096056D"/>
    <w:rsid w:val="00971156"/>
    <w:rsid w:val="00972C3D"/>
    <w:rsid w:val="0097499E"/>
    <w:rsid w:val="00980D6D"/>
    <w:rsid w:val="00985CF9"/>
    <w:rsid w:val="0099181D"/>
    <w:rsid w:val="009966FB"/>
    <w:rsid w:val="00997BF9"/>
    <w:rsid w:val="009A4FDD"/>
    <w:rsid w:val="009A5C17"/>
    <w:rsid w:val="009A6477"/>
    <w:rsid w:val="009A6A4B"/>
    <w:rsid w:val="009B0260"/>
    <w:rsid w:val="009B1D17"/>
    <w:rsid w:val="009C0D11"/>
    <w:rsid w:val="009C2288"/>
    <w:rsid w:val="009D711F"/>
    <w:rsid w:val="009E6E2E"/>
    <w:rsid w:val="009E7158"/>
    <w:rsid w:val="009F27FA"/>
    <w:rsid w:val="009F36D5"/>
    <w:rsid w:val="009F481F"/>
    <w:rsid w:val="00A017F0"/>
    <w:rsid w:val="00A043EB"/>
    <w:rsid w:val="00A055F3"/>
    <w:rsid w:val="00A1053F"/>
    <w:rsid w:val="00A13440"/>
    <w:rsid w:val="00A152FA"/>
    <w:rsid w:val="00A158E1"/>
    <w:rsid w:val="00A22D3C"/>
    <w:rsid w:val="00A2607C"/>
    <w:rsid w:val="00A44A93"/>
    <w:rsid w:val="00A578B7"/>
    <w:rsid w:val="00A7644A"/>
    <w:rsid w:val="00A820E6"/>
    <w:rsid w:val="00A8779B"/>
    <w:rsid w:val="00A93A16"/>
    <w:rsid w:val="00A954A7"/>
    <w:rsid w:val="00A974A4"/>
    <w:rsid w:val="00AA7824"/>
    <w:rsid w:val="00AB01C9"/>
    <w:rsid w:val="00AB37EF"/>
    <w:rsid w:val="00AB4F82"/>
    <w:rsid w:val="00AB79E2"/>
    <w:rsid w:val="00AC28F0"/>
    <w:rsid w:val="00AC578F"/>
    <w:rsid w:val="00AC5951"/>
    <w:rsid w:val="00AC6582"/>
    <w:rsid w:val="00AD4A6A"/>
    <w:rsid w:val="00AE7D9D"/>
    <w:rsid w:val="00AF545D"/>
    <w:rsid w:val="00AF6308"/>
    <w:rsid w:val="00B00DAF"/>
    <w:rsid w:val="00B04D30"/>
    <w:rsid w:val="00B075F6"/>
    <w:rsid w:val="00B1186F"/>
    <w:rsid w:val="00B24200"/>
    <w:rsid w:val="00B313F8"/>
    <w:rsid w:val="00B3208E"/>
    <w:rsid w:val="00B378F4"/>
    <w:rsid w:val="00B47B73"/>
    <w:rsid w:val="00B528B5"/>
    <w:rsid w:val="00B60292"/>
    <w:rsid w:val="00B62E8C"/>
    <w:rsid w:val="00B63A16"/>
    <w:rsid w:val="00B63DB9"/>
    <w:rsid w:val="00B6470D"/>
    <w:rsid w:val="00B7791F"/>
    <w:rsid w:val="00B77D84"/>
    <w:rsid w:val="00B8141E"/>
    <w:rsid w:val="00B838B3"/>
    <w:rsid w:val="00B83D18"/>
    <w:rsid w:val="00B84BEF"/>
    <w:rsid w:val="00B8732F"/>
    <w:rsid w:val="00B91C4A"/>
    <w:rsid w:val="00B95EB1"/>
    <w:rsid w:val="00BA0220"/>
    <w:rsid w:val="00BA309E"/>
    <w:rsid w:val="00BA4234"/>
    <w:rsid w:val="00BA50CD"/>
    <w:rsid w:val="00BC2F43"/>
    <w:rsid w:val="00BC3B2C"/>
    <w:rsid w:val="00BC5458"/>
    <w:rsid w:val="00BD3F7C"/>
    <w:rsid w:val="00BE5903"/>
    <w:rsid w:val="00BE6045"/>
    <w:rsid w:val="00BF08F9"/>
    <w:rsid w:val="00BF7819"/>
    <w:rsid w:val="00C01825"/>
    <w:rsid w:val="00C04691"/>
    <w:rsid w:val="00C13641"/>
    <w:rsid w:val="00C1429B"/>
    <w:rsid w:val="00C16E94"/>
    <w:rsid w:val="00C24798"/>
    <w:rsid w:val="00C348A0"/>
    <w:rsid w:val="00C44C5E"/>
    <w:rsid w:val="00C4796C"/>
    <w:rsid w:val="00C50324"/>
    <w:rsid w:val="00C53A72"/>
    <w:rsid w:val="00C628BF"/>
    <w:rsid w:val="00C632C1"/>
    <w:rsid w:val="00C644B4"/>
    <w:rsid w:val="00C65669"/>
    <w:rsid w:val="00C86F4A"/>
    <w:rsid w:val="00C93495"/>
    <w:rsid w:val="00C94AEC"/>
    <w:rsid w:val="00C97A97"/>
    <w:rsid w:val="00CA2899"/>
    <w:rsid w:val="00CA6985"/>
    <w:rsid w:val="00CB2E6E"/>
    <w:rsid w:val="00CB30D4"/>
    <w:rsid w:val="00CB6C33"/>
    <w:rsid w:val="00CC4AFE"/>
    <w:rsid w:val="00CD06F4"/>
    <w:rsid w:val="00CD0864"/>
    <w:rsid w:val="00CD474A"/>
    <w:rsid w:val="00CD56F9"/>
    <w:rsid w:val="00CF1919"/>
    <w:rsid w:val="00CF31BE"/>
    <w:rsid w:val="00D03F28"/>
    <w:rsid w:val="00D04D30"/>
    <w:rsid w:val="00D20D69"/>
    <w:rsid w:val="00D24660"/>
    <w:rsid w:val="00D357EB"/>
    <w:rsid w:val="00D47703"/>
    <w:rsid w:val="00D5514A"/>
    <w:rsid w:val="00D56F9A"/>
    <w:rsid w:val="00D57014"/>
    <w:rsid w:val="00D62FA4"/>
    <w:rsid w:val="00D63580"/>
    <w:rsid w:val="00D66B03"/>
    <w:rsid w:val="00D66D4D"/>
    <w:rsid w:val="00D76FEA"/>
    <w:rsid w:val="00D822DE"/>
    <w:rsid w:val="00D93EEA"/>
    <w:rsid w:val="00DA1C2F"/>
    <w:rsid w:val="00DA280A"/>
    <w:rsid w:val="00DB0214"/>
    <w:rsid w:val="00DB13F4"/>
    <w:rsid w:val="00DB1C47"/>
    <w:rsid w:val="00DD13B1"/>
    <w:rsid w:val="00DD206B"/>
    <w:rsid w:val="00DD3D4A"/>
    <w:rsid w:val="00DD58B9"/>
    <w:rsid w:val="00DD5F74"/>
    <w:rsid w:val="00DD7B15"/>
    <w:rsid w:val="00DE0038"/>
    <w:rsid w:val="00DF37B8"/>
    <w:rsid w:val="00DF4D3C"/>
    <w:rsid w:val="00E10D14"/>
    <w:rsid w:val="00E1709F"/>
    <w:rsid w:val="00E178B8"/>
    <w:rsid w:val="00E2703E"/>
    <w:rsid w:val="00E271BD"/>
    <w:rsid w:val="00E274BB"/>
    <w:rsid w:val="00E30F33"/>
    <w:rsid w:val="00E3699D"/>
    <w:rsid w:val="00E36BB0"/>
    <w:rsid w:val="00E43877"/>
    <w:rsid w:val="00E62B76"/>
    <w:rsid w:val="00E642DE"/>
    <w:rsid w:val="00E66C99"/>
    <w:rsid w:val="00E67E21"/>
    <w:rsid w:val="00E707B8"/>
    <w:rsid w:val="00E76C57"/>
    <w:rsid w:val="00E776DA"/>
    <w:rsid w:val="00E83C4C"/>
    <w:rsid w:val="00E92E31"/>
    <w:rsid w:val="00EA0A66"/>
    <w:rsid w:val="00EA2486"/>
    <w:rsid w:val="00EA5329"/>
    <w:rsid w:val="00EB1A00"/>
    <w:rsid w:val="00EB5ACA"/>
    <w:rsid w:val="00EC39EE"/>
    <w:rsid w:val="00EC6B68"/>
    <w:rsid w:val="00EE2B3B"/>
    <w:rsid w:val="00EE3C0B"/>
    <w:rsid w:val="00EE604E"/>
    <w:rsid w:val="00EE7622"/>
    <w:rsid w:val="00EF5EB6"/>
    <w:rsid w:val="00EF5FA7"/>
    <w:rsid w:val="00EF72AF"/>
    <w:rsid w:val="00F00833"/>
    <w:rsid w:val="00F064E6"/>
    <w:rsid w:val="00F11053"/>
    <w:rsid w:val="00F16A46"/>
    <w:rsid w:val="00F26C35"/>
    <w:rsid w:val="00F348D5"/>
    <w:rsid w:val="00F3651C"/>
    <w:rsid w:val="00F3786D"/>
    <w:rsid w:val="00F42A14"/>
    <w:rsid w:val="00F55E73"/>
    <w:rsid w:val="00F6514A"/>
    <w:rsid w:val="00F71273"/>
    <w:rsid w:val="00F71A86"/>
    <w:rsid w:val="00F75666"/>
    <w:rsid w:val="00F82FA0"/>
    <w:rsid w:val="00F8354D"/>
    <w:rsid w:val="00F84FFE"/>
    <w:rsid w:val="00F9149E"/>
    <w:rsid w:val="00F91657"/>
    <w:rsid w:val="00FA26AB"/>
    <w:rsid w:val="00FA5047"/>
    <w:rsid w:val="00FB5C39"/>
    <w:rsid w:val="00FB6B26"/>
    <w:rsid w:val="00FC347B"/>
    <w:rsid w:val="00FC4B0A"/>
    <w:rsid w:val="00FC4E19"/>
    <w:rsid w:val="00FD0750"/>
    <w:rsid w:val="00FD1AEA"/>
    <w:rsid w:val="00FD2F61"/>
    <w:rsid w:val="00FE0B30"/>
    <w:rsid w:val="00FE6D11"/>
    <w:rsid w:val="00FE750E"/>
    <w:rsid w:val="00FF621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paragraph" w:styleId="Tekstdymka">
    <w:name w:val="Balloon Text"/>
    <w:basedOn w:val="Normalny"/>
    <w:link w:val="TekstdymkaZnak"/>
    <w:uiPriority w:val="99"/>
    <w:semiHidden/>
    <w:unhideWhenUsed/>
    <w:rsid w:val="00573B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3BEC"/>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085419691">
      <w:bodyDiv w:val="1"/>
      <w:marLeft w:val="0"/>
      <w:marRight w:val="0"/>
      <w:marTop w:val="0"/>
      <w:marBottom w:val="0"/>
      <w:divBdr>
        <w:top w:val="none" w:sz="0" w:space="0" w:color="auto"/>
        <w:left w:val="none" w:sz="0" w:space="0" w:color="auto"/>
        <w:bottom w:val="none" w:sz="0" w:space="0" w:color="auto"/>
        <w:right w:val="none" w:sz="0" w:space="0" w:color="auto"/>
      </w:divBdr>
      <w:divsChild>
        <w:div w:id="1728454468">
          <w:marLeft w:val="0"/>
          <w:marRight w:val="0"/>
          <w:marTop w:val="0"/>
          <w:marBottom w:val="0"/>
          <w:divBdr>
            <w:top w:val="single" w:sz="2" w:space="0" w:color="D9D9E3"/>
            <w:left w:val="single" w:sz="2" w:space="0" w:color="D9D9E3"/>
            <w:bottom w:val="single" w:sz="2" w:space="0" w:color="D9D9E3"/>
            <w:right w:val="single" w:sz="2" w:space="0" w:color="D9D9E3"/>
          </w:divBdr>
          <w:divsChild>
            <w:div w:id="329456498">
              <w:marLeft w:val="0"/>
              <w:marRight w:val="0"/>
              <w:marTop w:val="0"/>
              <w:marBottom w:val="0"/>
              <w:divBdr>
                <w:top w:val="single" w:sz="2" w:space="0" w:color="D9D9E3"/>
                <w:left w:val="single" w:sz="2" w:space="0" w:color="D9D9E3"/>
                <w:bottom w:val="single" w:sz="2" w:space="0" w:color="D9D9E3"/>
                <w:right w:val="single" w:sz="2" w:space="0" w:color="D9D9E3"/>
              </w:divBdr>
              <w:divsChild>
                <w:div w:id="1893611247">
                  <w:marLeft w:val="0"/>
                  <w:marRight w:val="0"/>
                  <w:marTop w:val="0"/>
                  <w:marBottom w:val="0"/>
                  <w:divBdr>
                    <w:top w:val="single" w:sz="2" w:space="0" w:color="D9D9E3"/>
                    <w:left w:val="single" w:sz="2" w:space="0" w:color="D9D9E3"/>
                    <w:bottom w:val="single" w:sz="2" w:space="0" w:color="D9D9E3"/>
                    <w:right w:val="single" w:sz="2" w:space="0" w:color="D9D9E3"/>
                  </w:divBdr>
                  <w:divsChild>
                    <w:div w:id="1312565317">
                      <w:marLeft w:val="0"/>
                      <w:marRight w:val="0"/>
                      <w:marTop w:val="0"/>
                      <w:marBottom w:val="0"/>
                      <w:divBdr>
                        <w:top w:val="single" w:sz="2" w:space="0" w:color="D9D9E3"/>
                        <w:left w:val="single" w:sz="2" w:space="0" w:color="D9D9E3"/>
                        <w:bottom w:val="single" w:sz="2" w:space="0" w:color="D9D9E3"/>
                        <w:right w:val="single" w:sz="2" w:space="0" w:color="D9D9E3"/>
                      </w:divBdr>
                      <w:divsChild>
                        <w:div w:id="1895969868">
                          <w:marLeft w:val="0"/>
                          <w:marRight w:val="0"/>
                          <w:marTop w:val="0"/>
                          <w:marBottom w:val="0"/>
                          <w:divBdr>
                            <w:top w:val="single" w:sz="2" w:space="0" w:color="D9D9E3"/>
                            <w:left w:val="single" w:sz="2" w:space="0" w:color="D9D9E3"/>
                            <w:bottom w:val="single" w:sz="2" w:space="0" w:color="D9D9E3"/>
                            <w:right w:val="single" w:sz="2" w:space="0" w:color="D9D9E3"/>
                          </w:divBdr>
                          <w:divsChild>
                            <w:div w:id="1240746836">
                              <w:marLeft w:val="0"/>
                              <w:marRight w:val="0"/>
                              <w:marTop w:val="100"/>
                              <w:marBottom w:val="100"/>
                              <w:divBdr>
                                <w:top w:val="single" w:sz="2" w:space="0" w:color="D9D9E3"/>
                                <w:left w:val="single" w:sz="2" w:space="0" w:color="D9D9E3"/>
                                <w:bottom w:val="single" w:sz="2" w:space="0" w:color="D9D9E3"/>
                                <w:right w:val="single" w:sz="2" w:space="0" w:color="D9D9E3"/>
                              </w:divBdr>
                              <w:divsChild>
                                <w:div w:id="612131558">
                                  <w:marLeft w:val="0"/>
                                  <w:marRight w:val="0"/>
                                  <w:marTop w:val="0"/>
                                  <w:marBottom w:val="0"/>
                                  <w:divBdr>
                                    <w:top w:val="single" w:sz="2" w:space="0" w:color="D9D9E3"/>
                                    <w:left w:val="single" w:sz="2" w:space="0" w:color="D9D9E3"/>
                                    <w:bottom w:val="single" w:sz="2" w:space="0" w:color="D9D9E3"/>
                                    <w:right w:val="single" w:sz="2" w:space="0" w:color="D9D9E3"/>
                                  </w:divBdr>
                                  <w:divsChild>
                                    <w:div w:id="270935253">
                                      <w:marLeft w:val="0"/>
                                      <w:marRight w:val="0"/>
                                      <w:marTop w:val="0"/>
                                      <w:marBottom w:val="0"/>
                                      <w:divBdr>
                                        <w:top w:val="single" w:sz="2" w:space="0" w:color="D9D9E3"/>
                                        <w:left w:val="single" w:sz="2" w:space="0" w:color="D9D9E3"/>
                                        <w:bottom w:val="single" w:sz="2" w:space="0" w:color="D9D9E3"/>
                                        <w:right w:val="single" w:sz="2" w:space="0" w:color="D9D9E3"/>
                                      </w:divBdr>
                                      <w:divsChild>
                                        <w:div w:id="1038705328">
                                          <w:marLeft w:val="0"/>
                                          <w:marRight w:val="0"/>
                                          <w:marTop w:val="0"/>
                                          <w:marBottom w:val="0"/>
                                          <w:divBdr>
                                            <w:top w:val="single" w:sz="2" w:space="0" w:color="D9D9E3"/>
                                            <w:left w:val="single" w:sz="2" w:space="0" w:color="D9D9E3"/>
                                            <w:bottom w:val="single" w:sz="2" w:space="0" w:color="D9D9E3"/>
                                            <w:right w:val="single" w:sz="2" w:space="0" w:color="D9D9E3"/>
                                          </w:divBdr>
                                          <w:divsChild>
                                            <w:div w:id="1194658541">
                                              <w:marLeft w:val="0"/>
                                              <w:marRight w:val="0"/>
                                              <w:marTop w:val="0"/>
                                              <w:marBottom w:val="0"/>
                                              <w:divBdr>
                                                <w:top w:val="single" w:sz="2" w:space="0" w:color="D9D9E3"/>
                                                <w:left w:val="single" w:sz="2" w:space="0" w:color="D9D9E3"/>
                                                <w:bottom w:val="single" w:sz="2" w:space="0" w:color="D9D9E3"/>
                                                <w:right w:val="single" w:sz="2" w:space="0" w:color="D9D9E3"/>
                                              </w:divBdr>
                                              <w:divsChild>
                                                <w:div w:id="1892300235">
                                                  <w:marLeft w:val="0"/>
                                                  <w:marRight w:val="0"/>
                                                  <w:marTop w:val="0"/>
                                                  <w:marBottom w:val="0"/>
                                                  <w:divBdr>
                                                    <w:top w:val="single" w:sz="2" w:space="0" w:color="D9D9E3"/>
                                                    <w:left w:val="single" w:sz="2" w:space="0" w:color="D9D9E3"/>
                                                    <w:bottom w:val="single" w:sz="2" w:space="0" w:color="D9D9E3"/>
                                                    <w:right w:val="single" w:sz="2" w:space="0" w:color="D9D9E3"/>
                                                  </w:divBdr>
                                                  <w:divsChild>
                                                    <w:div w:id="1273971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9828454">
          <w:marLeft w:val="0"/>
          <w:marRight w:val="0"/>
          <w:marTop w:val="0"/>
          <w:marBottom w:val="0"/>
          <w:divBdr>
            <w:top w:val="none" w:sz="0" w:space="0" w:color="auto"/>
            <w:left w:val="none" w:sz="0" w:space="0" w:color="auto"/>
            <w:bottom w:val="none" w:sz="0" w:space="0" w:color="auto"/>
            <w:right w:val="none" w:sz="0" w:space="0" w:color="auto"/>
          </w:divBdr>
        </w:div>
      </w:divsChild>
    </w:div>
    <w:div w:id="19691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5fbd4d8-5bfa-4b91-8f8b-a269af83c8b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A7138DFF98834B930133E1009469B0" ma:contentTypeVersion="18" ma:contentTypeDescription="Utwórz nowy dokument." ma:contentTypeScope="" ma:versionID="f32cef70da649c465b6697c709c05bcc">
  <xsd:schema xmlns:xsd="http://www.w3.org/2001/XMLSchema" xmlns:xs="http://www.w3.org/2001/XMLSchema" xmlns:p="http://schemas.microsoft.com/office/2006/metadata/properties" xmlns:ns1="http://schemas.microsoft.com/sharepoint/v3" xmlns:ns3="d5fbd4d8-5bfa-4b91-8f8b-a269af83c8b7" xmlns:ns4="a2044614-b12d-4254-a79f-d1f84e69354d" targetNamespace="http://schemas.microsoft.com/office/2006/metadata/properties" ma:root="true" ma:fieldsID="6431acade36c1cfe31e77cf4418c8294" ns1:_="" ns3:_="" ns4:_="">
    <xsd:import namespace="http://schemas.microsoft.com/sharepoint/v3"/>
    <xsd:import namespace="d5fbd4d8-5bfa-4b91-8f8b-a269af83c8b7"/>
    <xsd:import namespace="a2044614-b12d-4254-a79f-d1f84e6935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bd4d8-5bfa-4b91-8f8b-a269af83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44614-b12d-4254-a79f-d1f84e69354d"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4A935-30DE-4B35-B0A0-92ECC3F21CFC}">
  <ds:schemaRefs>
    <ds:schemaRef ds:uri="http://schemas.openxmlformats.org/officeDocument/2006/bibliography"/>
  </ds:schemaRefs>
</ds:datastoreItem>
</file>

<file path=customXml/itemProps2.xml><?xml version="1.0" encoding="utf-8"?>
<ds:datastoreItem xmlns:ds="http://schemas.openxmlformats.org/officeDocument/2006/customXml" ds:itemID="{62EC3FF1-9982-44D0-93C0-3E99E3943B82}">
  <ds:schemaRefs>
    <ds:schemaRef ds:uri="a2044614-b12d-4254-a79f-d1f84e69354d"/>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d5fbd4d8-5bfa-4b91-8f8b-a269af83c8b7"/>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371308D-D26C-49B5-A1AC-66AD949EA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bd4d8-5bfa-4b91-8f8b-a269af83c8b7"/>
    <ds:schemaRef ds:uri="a2044614-b12d-4254-a79f-d1f84e693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8AC66-9F4D-4EA7-93F7-0E2A4A63F4A0}">
  <ds:schemaRefs>
    <ds:schemaRef ds:uri="http://schemas.microsoft.com/sharepoint/v3/contenttype/forms"/>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36</TotalTime>
  <Pages>2</Pages>
  <Words>594</Words>
  <Characters>3391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Anna Groß</cp:lastModifiedBy>
  <cp:revision>32</cp:revision>
  <cp:lastPrinted>2021-05-25T01:10:00Z</cp:lastPrinted>
  <dcterms:created xsi:type="dcterms:W3CDTF">2024-01-22T10:14:00Z</dcterms:created>
  <dcterms:modified xsi:type="dcterms:W3CDTF">2024-01-24T09:09:00Z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0x01010037A7138DFF98834B930133E1009469B0</vt:lpwstr>
  </property>
  <property fmtid="{D5CDD505-2E9C-101B-9397-08002B2CF9AE}" pid="3" name="MSIP_Label_9b500289-1a9c-442f-923d-4f95209608d2_Enabled">
    <vt:lpwstr>true</vt:lpwstr>
  </property>
  <property fmtid="{D5CDD505-2E9C-101B-9397-08002B2CF9AE}" pid="4" name="MSIP_Label_9b500289-1a9c-442f-923d-4f95209608d2_SetDate">
    <vt:lpwstr>2023-11-27T20:56:36Z</vt:lpwstr>
  </property>
  <property fmtid="{D5CDD505-2E9C-101B-9397-08002B2CF9AE}" pid="5" name="MSIP_Label_9b500289-1a9c-442f-923d-4f95209608d2_Method">
    <vt:lpwstr>Privileged</vt:lpwstr>
  </property>
  <property fmtid="{D5CDD505-2E9C-101B-9397-08002B2CF9AE}" pid="6" name="MSIP_Label_9b500289-1a9c-442f-923d-4f95209608d2_Name">
    <vt:lpwstr>GCEP2 - Others</vt:lpwstr>
  </property>
  <property fmtid="{D5CDD505-2E9C-101B-9397-08002B2CF9AE}" pid="7" name="MSIP_Label_9b500289-1a9c-442f-923d-4f95209608d2_SiteId">
    <vt:lpwstr>90c56ca2-d892-45ce-810d-6cf368facdb3</vt:lpwstr>
  </property>
  <property fmtid="{D5CDD505-2E9C-101B-9397-08002B2CF9AE}" pid="8" name="MSIP_Label_9b500289-1a9c-442f-923d-4f95209608d2_ActionId">
    <vt:lpwstr>e370c4ba-89e5-4403-b0e2-733b434d6f42</vt:lpwstr>
  </property>
  <property fmtid="{D5CDD505-2E9C-101B-9397-08002B2CF9AE}" pid="9" name="MSIP_Label_9b500289-1a9c-442f-923d-4f95209608d2_ContentBits">
    <vt:lpwstr>0</vt:lpwstr>
  </property>
</Properties>
</file>