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3C7DA3E6" w:rsidR="003554DD" w:rsidRDefault="003554DD" w:rsidP="00D822DE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B91C4A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182C9B">
        <w:rPr>
          <w:rFonts w:ascii="Arial" w:hAnsi="Arial" w:cs="Arial"/>
          <w:color w:val="808080" w:themeColor="background1" w:themeShade="80"/>
          <w:sz w:val="22"/>
        </w:rPr>
        <w:t>17</w:t>
      </w:r>
      <w:r w:rsidRPr="00B91C4A">
        <w:rPr>
          <w:rFonts w:ascii="Arial" w:hAnsi="Arial" w:cs="Arial"/>
          <w:color w:val="808080" w:themeColor="background1" w:themeShade="80"/>
          <w:sz w:val="22"/>
        </w:rPr>
        <w:t>.</w:t>
      </w:r>
      <w:r w:rsidR="00D822DE" w:rsidRPr="00B91C4A">
        <w:rPr>
          <w:rFonts w:ascii="Arial" w:hAnsi="Arial" w:cs="Arial"/>
          <w:color w:val="808080" w:themeColor="background1" w:themeShade="80"/>
          <w:sz w:val="22"/>
        </w:rPr>
        <w:t>1</w:t>
      </w:r>
      <w:r w:rsidR="00CD474A" w:rsidRPr="00B91C4A">
        <w:rPr>
          <w:rFonts w:ascii="Arial" w:hAnsi="Arial" w:cs="Arial"/>
          <w:color w:val="808080" w:themeColor="background1" w:themeShade="80"/>
          <w:sz w:val="22"/>
        </w:rPr>
        <w:t>1</w:t>
      </w:r>
      <w:r w:rsidRPr="00B91C4A">
        <w:rPr>
          <w:rFonts w:ascii="Arial" w:hAnsi="Arial" w:cs="Arial"/>
          <w:color w:val="808080" w:themeColor="background1" w:themeShade="80"/>
          <w:sz w:val="22"/>
        </w:rPr>
        <w:t>.202</w:t>
      </w:r>
      <w:r w:rsidR="00B838B3" w:rsidRPr="00B91C4A">
        <w:rPr>
          <w:rFonts w:ascii="Arial" w:hAnsi="Arial" w:cs="Arial"/>
          <w:color w:val="808080" w:themeColor="background1" w:themeShade="80"/>
          <w:sz w:val="22"/>
        </w:rPr>
        <w:t>3</w:t>
      </w:r>
      <w:r w:rsidRPr="00B91C4A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56E5DF9" w14:textId="14CF1EB8" w:rsidR="00D822DE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7A222514" w14:textId="77777777" w:rsidR="0096056D" w:rsidRDefault="0096056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A922147" w14:textId="3E320FDE" w:rsidR="00890693" w:rsidRPr="00890693" w:rsidRDefault="00954483" w:rsidP="001C7BF7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95448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Park Gdańsk III</w:t>
      </w:r>
      <w:r w:rsidR="00EB1A00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: rusz</w:t>
      </w:r>
      <w:r w:rsidR="00D66D4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yła</w:t>
      </w:r>
      <w:r w:rsidR="00E83C4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budowa, </w:t>
      </w:r>
      <w:r w:rsidR="00E83C4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br/>
      </w:r>
      <w:proofErr w:type="spellStart"/>
      <w:r w:rsidR="00E83C4C" w:rsidRPr="00E83C4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Complex</w:t>
      </w:r>
      <w:proofErr w:type="spellEnd"/>
      <w:r w:rsidR="00E83C4C" w:rsidRPr="00E83C4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SAD</w:t>
      </w:r>
      <w:r w:rsidR="00E83C4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pierwszym najemcą </w:t>
      </w:r>
    </w:p>
    <w:p w14:paraId="720A634B" w14:textId="77777777" w:rsidR="001574E3" w:rsidRPr="0089069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497C836" w14:textId="2B21E51A" w:rsidR="00A44A93" w:rsidRDefault="00527D8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</w:t>
      </w:r>
      <w:r w:rsidR="00954483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>deweloper specjalizując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y </w:t>
      </w:r>
      <w:r w:rsidR="00954483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>się w</w:t>
      </w:r>
      <w:r w:rsidR="00954483"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r w:rsidR="00EB1A00">
        <w:rPr>
          <w:rFonts w:ascii="Arial" w:hAnsi="Arial" w:cs="Arial"/>
          <w:b/>
          <w:bCs/>
          <w:color w:val="808080" w:themeColor="background1" w:themeShade="80"/>
          <w:sz w:val="22"/>
        </w:rPr>
        <w:t>budowaniu</w:t>
      </w:r>
      <w:r w:rsidR="00954483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wysokiej </w:t>
      </w:r>
      <w:r w:rsidR="00E83C4C">
        <w:rPr>
          <w:rFonts w:ascii="Arial" w:hAnsi="Arial" w:cs="Arial"/>
          <w:b/>
          <w:bCs/>
          <w:color w:val="808080" w:themeColor="background1" w:themeShade="80"/>
          <w:sz w:val="22"/>
        </w:rPr>
        <w:t>jakości</w:t>
      </w:r>
      <w:r w:rsidR="00954483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954483">
        <w:rPr>
          <w:rFonts w:ascii="Arial" w:hAnsi="Arial" w:cs="Arial"/>
          <w:b/>
          <w:bCs/>
          <w:color w:val="808080" w:themeColor="background1" w:themeShade="80"/>
          <w:sz w:val="22"/>
        </w:rPr>
        <w:t>magazynów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rozpoczyna </w:t>
      </w:r>
      <w:r w:rsidR="00E83C4C">
        <w:rPr>
          <w:rFonts w:ascii="Arial" w:hAnsi="Arial" w:cs="Arial"/>
          <w:b/>
          <w:bCs/>
          <w:color w:val="808080" w:themeColor="background1" w:themeShade="80"/>
          <w:sz w:val="22"/>
        </w:rPr>
        <w:t>kolejn</w:t>
      </w:r>
      <w:r w:rsidR="001E75BD">
        <w:rPr>
          <w:rFonts w:ascii="Arial" w:hAnsi="Arial" w:cs="Arial"/>
          <w:b/>
          <w:bCs/>
          <w:color w:val="808080" w:themeColor="background1" w:themeShade="80"/>
          <w:sz w:val="22"/>
        </w:rPr>
        <w:t>y</w:t>
      </w:r>
      <w:r w:rsidR="00E83C4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projekt na Pomorzu. W </w:t>
      </w:r>
      <w:r w:rsidR="008132F1">
        <w:rPr>
          <w:rFonts w:ascii="Arial" w:hAnsi="Arial" w:cs="Arial"/>
          <w:b/>
          <w:bCs/>
          <w:color w:val="808080" w:themeColor="background1" w:themeShade="80"/>
          <w:sz w:val="22"/>
        </w:rPr>
        <w:t>Barniewicach</w:t>
      </w:r>
      <w:r w:rsidR="00E83C4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ruszyła właśnie budowa </w:t>
      </w:r>
      <w:r w:rsidR="00A8779B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>7R Park Gdańsk</w:t>
      </w:r>
      <w:r w:rsidR="00A8779B"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r w:rsidR="00A8779B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>III</w:t>
      </w:r>
      <w:r w:rsidR="00EB1A00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  <w:r w:rsidR="00A8779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2B0B4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Pierwszym najemcą </w:t>
      </w:r>
      <w:r w:rsidR="008132F1">
        <w:rPr>
          <w:rFonts w:ascii="Arial" w:hAnsi="Arial" w:cs="Arial"/>
          <w:b/>
          <w:bCs/>
          <w:color w:val="808080" w:themeColor="background1" w:themeShade="80"/>
          <w:sz w:val="22"/>
        </w:rPr>
        <w:t>została</w:t>
      </w:r>
      <w:r w:rsidR="0060102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9A5C17"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>firma</w:t>
      </w:r>
      <w:r w:rsidR="00601021"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2B0B4B"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>Complex</w:t>
      </w:r>
      <w:proofErr w:type="spellEnd"/>
      <w:r w:rsidR="00601021"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2B0B4B"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>SAD</w:t>
      </w:r>
      <w:r w:rsidR="002B0B4B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  <w:r w:rsidR="003C28E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3C28EC" w:rsidRPr="003C28E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Firmę w negocjacjach reprezentowali doradcy </w:t>
      </w:r>
      <w:proofErr w:type="spellStart"/>
      <w:r w:rsidR="003C28EC" w:rsidRPr="003C28EC">
        <w:rPr>
          <w:rFonts w:ascii="Arial" w:hAnsi="Arial" w:cs="Arial"/>
          <w:b/>
          <w:bCs/>
          <w:color w:val="808080" w:themeColor="background1" w:themeShade="80"/>
          <w:sz w:val="22"/>
        </w:rPr>
        <w:t>Newmark</w:t>
      </w:r>
      <w:proofErr w:type="spellEnd"/>
      <w:r w:rsidR="003C28EC" w:rsidRPr="003C28E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Polska.</w:t>
      </w:r>
    </w:p>
    <w:p w14:paraId="75124D7E" w14:textId="5A33D37B" w:rsidR="00954483" w:rsidRDefault="0095448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368AFA4" w14:textId="7D237FA2" w:rsidR="006E6B52" w:rsidRDefault="00E83C4C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bookmarkStart w:id="0" w:name="_Hlk149209350"/>
      <w:r>
        <w:rPr>
          <w:rFonts w:ascii="Arial" w:hAnsi="Arial" w:cs="Arial"/>
          <w:color w:val="808080" w:themeColor="background1" w:themeShade="80"/>
          <w:sz w:val="22"/>
        </w:rPr>
        <w:t xml:space="preserve">7R Park Gdańsk III powstaje </w:t>
      </w:r>
      <w:r w:rsidR="000463D2">
        <w:rPr>
          <w:rFonts w:ascii="Arial" w:hAnsi="Arial" w:cs="Arial"/>
          <w:color w:val="808080" w:themeColor="background1" w:themeShade="80"/>
          <w:sz w:val="22"/>
        </w:rPr>
        <w:t xml:space="preserve">w </w:t>
      </w:r>
      <w:r w:rsidR="00F8354D">
        <w:rPr>
          <w:rFonts w:ascii="Arial" w:hAnsi="Arial" w:cs="Arial"/>
          <w:color w:val="808080" w:themeColor="background1" w:themeShade="80"/>
          <w:sz w:val="22"/>
        </w:rPr>
        <w:t>Barniewicach</w:t>
      </w:r>
      <w:r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DD7B15">
        <w:rPr>
          <w:rFonts w:ascii="Arial" w:hAnsi="Arial" w:cs="Arial"/>
          <w:color w:val="808080" w:themeColor="background1" w:themeShade="80"/>
          <w:sz w:val="22"/>
        </w:rPr>
        <w:t>w po</w:t>
      </w:r>
      <w:r w:rsidR="00280AAA">
        <w:rPr>
          <w:rFonts w:ascii="Arial" w:hAnsi="Arial" w:cs="Arial"/>
          <w:color w:val="808080" w:themeColor="background1" w:themeShade="80"/>
          <w:sz w:val="22"/>
        </w:rPr>
        <w:t>bliżu</w:t>
      </w:r>
      <w:r w:rsidR="00940AC8">
        <w:rPr>
          <w:rFonts w:ascii="Arial" w:hAnsi="Arial" w:cs="Arial"/>
          <w:color w:val="808080" w:themeColor="background1" w:themeShade="80"/>
          <w:sz w:val="22"/>
        </w:rPr>
        <w:t xml:space="preserve"> obwodnicy trójmiejskiej</w:t>
      </w:r>
      <w:r w:rsidRPr="00954483">
        <w:rPr>
          <w:rFonts w:ascii="Arial" w:hAnsi="Arial" w:cs="Arial"/>
          <w:color w:val="808080" w:themeColor="background1" w:themeShade="80"/>
          <w:sz w:val="22"/>
        </w:rPr>
        <w:t xml:space="preserve">. </w:t>
      </w:r>
      <w:r>
        <w:rPr>
          <w:rFonts w:ascii="Arial" w:hAnsi="Arial" w:cs="Arial"/>
          <w:color w:val="808080" w:themeColor="background1" w:themeShade="80"/>
          <w:sz w:val="22"/>
        </w:rPr>
        <w:t xml:space="preserve">Tym samym magazyny położone będą </w:t>
      </w:r>
      <w:r w:rsidR="00FE0B30">
        <w:rPr>
          <w:rFonts w:ascii="Arial" w:hAnsi="Arial" w:cs="Arial"/>
          <w:color w:val="808080" w:themeColor="background1" w:themeShade="80"/>
          <w:sz w:val="22"/>
        </w:rPr>
        <w:t xml:space="preserve">niedaleko </w:t>
      </w:r>
      <w:r w:rsidRPr="00954483">
        <w:rPr>
          <w:rFonts w:ascii="Arial" w:hAnsi="Arial" w:cs="Arial"/>
          <w:color w:val="808080" w:themeColor="background1" w:themeShade="80"/>
          <w:sz w:val="22"/>
        </w:rPr>
        <w:t>międzynarodowego lotniska</w:t>
      </w:r>
      <w:r w:rsidR="00CD474A">
        <w:rPr>
          <w:rFonts w:ascii="Arial" w:hAnsi="Arial" w:cs="Arial"/>
          <w:color w:val="808080" w:themeColor="background1" w:themeShade="80"/>
          <w:sz w:val="22"/>
        </w:rPr>
        <w:t xml:space="preserve"> z</w:t>
      </w:r>
      <w:r w:rsidRPr="00954483">
        <w:rPr>
          <w:rFonts w:ascii="Arial" w:hAnsi="Arial" w:cs="Arial"/>
          <w:color w:val="808080" w:themeColor="background1" w:themeShade="80"/>
          <w:sz w:val="22"/>
        </w:rPr>
        <w:t xml:space="preserve"> terminal</w:t>
      </w:r>
      <w:r w:rsidR="00CD474A">
        <w:rPr>
          <w:rFonts w:ascii="Arial" w:hAnsi="Arial" w:cs="Arial"/>
          <w:color w:val="808080" w:themeColor="background1" w:themeShade="80"/>
          <w:sz w:val="22"/>
        </w:rPr>
        <w:t>em</w:t>
      </w:r>
      <w:r w:rsidRPr="00954483">
        <w:rPr>
          <w:rFonts w:ascii="Arial" w:hAnsi="Arial" w:cs="Arial"/>
          <w:color w:val="808080" w:themeColor="background1" w:themeShade="80"/>
          <w:sz w:val="22"/>
        </w:rPr>
        <w:t xml:space="preserve"> cargo</w:t>
      </w:r>
      <w:r w:rsidR="00321A93">
        <w:rPr>
          <w:rFonts w:ascii="Arial" w:hAnsi="Arial" w:cs="Arial"/>
          <w:color w:val="808080" w:themeColor="background1" w:themeShade="80"/>
          <w:sz w:val="22"/>
        </w:rPr>
        <w:t>, portów morskich</w:t>
      </w:r>
      <w:r w:rsidRPr="0095448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FE0B30">
        <w:rPr>
          <w:rFonts w:ascii="Arial" w:hAnsi="Arial" w:cs="Arial"/>
          <w:color w:val="808080" w:themeColor="background1" w:themeShade="80"/>
          <w:sz w:val="22"/>
        </w:rPr>
        <w:t>w Gdyni i Gdańsk</w:t>
      </w:r>
      <w:r w:rsidR="00D66D4D">
        <w:rPr>
          <w:rFonts w:ascii="Arial" w:hAnsi="Arial" w:cs="Arial"/>
          <w:color w:val="808080" w:themeColor="background1" w:themeShade="80"/>
          <w:sz w:val="22"/>
        </w:rPr>
        <w:t>u, a jednocześnie będą doskonale skomunikowane z Trójmiastem</w:t>
      </w:r>
      <w:r w:rsidRPr="00954483">
        <w:rPr>
          <w:rFonts w:ascii="Arial" w:hAnsi="Arial" w:cs="Arial"/>
          <w:color w:val="808080" w:themeColor="background1" w:themeShade="80"/>
          <w:sz w:val="22"/>
        </w:rPr>
        <w:t>.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90B20">
        <w:rPr>
          <w:rFonts w:ascii="Arial" w:hAnsi="Arial" w:cs="Arial"/>
          <w:color w:val="808080" w:themeColor="background1" w:themeShade="80"/>
          <w:sz w:val="22"/>
        </w:rPr>
        <w:t>Docelowo p</w:t>
      </w:r>
      <w:r w:rsidR="007E198B">
        <w:rPr>
          <w:rFonts w:ascii="Arial" w:hAnsi="Arial" w:cs="Arial"/>
          <w:color w:val="808080" w:themeColor="background1" w:themeShade="80"/>
          <w:sz w:val="22"/>
        </w:rPr>
        <w:t>rojekt składać się będzie z dwóch hal</w:t>
      </w:r>
      <w:r w:rsidR="00AB01C9">
        <w:rPr>
          <w:rFonts w:ascii="Arial" w:hAnsi="Arial" w:cs="Arial"/>
          <w:color w:val="808080" w:themeColor="background1" w:themeShade="80"/>
          <w:sz w:val="22"/>
        </w:rPr>
        <w:t xml:space="preserve"> (</w:t>
      </w:r>
      <w:r w:rsidR="003B3EB1">
        <w:rPr>
          <w:rFonts w:ascii="Arial" w:hAnsi="Arial" w:cs="Arial"/>
          <w:color w:val="808080" w:themeColor="background1" w:themeShade="80"/>
          <w:sz w:val="22"/>
        </w:rPr>
        <w:t xml:space="preserve">ich powierzchnia </w:t>
      </w:r>
      <w:r w:rsidR="00390B20">
        <w:rPr>
          <w:rFonts w:ascii="Arial" w:hAnsi="Arial" w:cs="Arial"/>
          <w:color w:val="808080" w:themeColor="background1" w:themeShade="80"/>
          <w:sz w:val="22"/>
        </w:rPr>
        <w:t>to</w:t>
      </w:r>
      <w:r w:rsidR="003B3EB1">
        <w:rPr>
          <w:rFonts w:ascii="Arial" w:hAnsi="Arial" w:cs="Arial"/>
          <w:color w:val="808080" w:themeColor="background1" w:themeShade="80"/>
          <w:sz w:val="22"/>
        </w:rPr>
        <w:t xml:space="preserve"> ponad </w:t>
      </w:r>
      <w:r w:rsidR="00AB01C9" w:rsidRPr="00954483">
        <w:rPr>
          <w:rFonts w:ascii="Arial" w:hAnsi="Arial" w:cs="Arial"/>
          <w:color w:val="808080" w:themeColor="background1" w:themeShade="80"/>
          <w:sz w:val="22"/>
        </w:rPr>
        <w:t>80</w:t>
      </w:r>
      <w:r w:rsidR="003B3EB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B01C9" w:rsidRPr="00954483">
        <w:rPr>
          <w:rFonts w:ascii="Arial" w:hAnsi="Arial" w:cs="Arial"/>
          <w:color w:val="808080" w:themeColor="background1" w:themeShade="80"/>
          <w:sz w:val="22"/>
        </w:rPr>
        <w:t>oraz</w:t>
      </w:r>
      <w:r w:rsidR="003B3EB1">
        <w:rPr>
          <w:rFonts w:ascii="Arial" w:hAnsi="Arial" w:cs="Arial"/>
          <w:color w:val="808080" w:themeColor="background1" w:themeShade="80"/>
          <w:sz w:val="22"/>
        </w:rPr>
        <w:t xml:space="preserve"> blisko 32 tys.</w:t>
      </w:r>
      <w:r w:rsidR="00AB01C9" w:rsidRPr="00954483">
        <w:rPr>
          <w:rFonts w:ascii="Arial" w:hAnsi="Arial" w:cs="Arial"/>
          <w:color w:val="808080" w:themeColor="background1" w:themeShade="80"/>
          <w:sz w:val="22"/>
        </w:rPr>
        <w:t xml:space="preserve"> mkw.</w:t>
      </w:r>
      <w:r w:rsidR="003B3EB1">
        <w:rPr>
          <w:rFonts w:ascii="Arial" w:hAnsi="Arial" w:cs="Arial"/>
          <w:color w:val="808080" w:themeColor="background1" w:themeShade="80"/>
          <w:sz w:val="22"/>
        </w:rPr>
        <w:t>)</w:t>
      </w:r>
      <w:r w:rsidR="007E198B">
        <w:rPr>
          <w:rFonts w:ascii="Arial" w:hAnsi="Arial" w:cs="Arial"/>
          <w:color w:val="808080" w:themeColor="background1" w:themeShade="80"/>
          <w:sz w:val="22"/>
        </w:rPr>
        <w:t xml:space="preserve">, które </w:t>
      </w:r>
      <w:r w:rsidR="00FC347B">
        <w:rPr>
          <w:rFonts w:ascii="Arial" w:hAnsi="Arial" w:cs="Arial"/>
          <w:color w:val="808080" w:themeColor="background1" w:themeShade="80"/>
          <w:sz w:val="22"/>
        </w:rPr>
        <w:t xml:space="preserve">łącznie </w:t>
      </w:r>
      <w:r w:rsidR="007E198B">
        <w:rPr>
          <w:rFonts w:ascii="Arial" w:hAnsi="Arial" w:cs="Arial"/>
          <w:color w:val="808080" w:themeColor="background1" w:themeShade="80"/>
          <w:sz w:val="22"/>
        </w:rPr>
        <w:t xml:space="preserve">zaoferują </w:t>
      </w:r>
      <w:r w:rsidR="007E198B" w:rsidRPr="007E198B">
        <w:rPr>
          <w:rFonts w:ascii="Arial" w:hAnsi="Arial" w:cs="Arial"/>
          <w:color w:val="808080" w:themeColor="background1" w:themeShade="80"/>
          <w:sz w:val="22"/>
        </w:rPr>
        <w:t>ponad 112 tys. mkw</w:t>
      </w:r>
      <w:r w:rsidR="007E198B">
        <w:rPr>
          <w:rFonts w:ascii="Arial" w:hAnsi="Arial" w:cs="Arial"/>
          <w:color w:val="808080" w:themeColor="background1" w:themeShade="80"/>
          <w:sz w:val="22"/>
        </w:rPr>
        <w:t xml:space="preserve">. nowoczesnej powierzchni </w:t>
      </w:r>
      <w:r w:rsidR="00FC347B">
        <w:rPr>
          <w:rFonts w:ascii="Arial" w:hAnsi="Arial" w:cs="Arial"/>
          <w:color w:val="808080" w:themeColor="background1" w:themeShade="80"/>
          <w:sz w:val="22"/>
        </w:rPr>
        <w:t>magazynowej.</w:t>
      </w:r>
      <w:r w:rsidR="007E198B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00AED383" w14:textId="77777777" w:rsidR="006E6B52" w:rsidRDefault="006E6B52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797900A" w14:textId="3ABCF2D5" w:rsidR="00D57014" w:rsidRDefault="009A5C17" w:rsidP="00D5701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B91C4A">
        <w:rPr>
          <w:rFonts w:ascii="Arial" w:hAnsi="Arial" w:cs="Arial"/>
          <w:color w:val="808080" w:themeColor="background1" w:themeShade="80"/>
          <w:sz w:val="22"/>
        </w:rPr>
        <w:t xml:space="preserve">Pierwszym najemcą </w:t>
      </w:r>
      <w:r w:rsidR="007E198B" w:rsidRPr="00B91C4A">
        <w:rPr>
          <w:rFonts w:ascii="Arial" w:hAnsi="Arial" w:cs="Arial"/>
          <w:color w:val="808080" w:themeColor="background1" w:themeShade="80"/>
          <w:sz w:val="22"/>
        </w:rPr>
        <w:t xml:space="preserve">7R Park Gdańsk III </w:t>
      </w:r>
      <w:r w:rsidR="00B77D84" w:rsidRPr="00B91C4A">
        <w:rPr>
          <w:rFonts w:ascii="Arial" w:hAnsi="Arial" w:cs="Arial"/>
          <w:color w:val="808080" w:themeColor="background1" w:themeShade="80"/>
          <w:sz w:val="22"/>
        </w:rPr>
        <w:t xml:space="preserve">została </w:t>
      </w:r>
      <w:r w:rsidRPr="00B91C4A">
        <w:rPr>
          <w:rFonts w:ascii="Arial" w:hAnsi="Arial" w:cs="Arial"/>
          <w:color w:val="808080" w:themeColor="background1" w:themeShade="80"/>
          <w:sz w:val="22"/>
        </w:rPr>
        <w:t>firma</w:t>
      </w:r>
      <w:r w:rsidR="00B77D84" w:rsidRPr="00B91C4A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B91C4A">
        <w:rPr>
          <w:rFonts w:ascii="Arial" w:hAnsi="Arial" w:cs="Arial"/>
          <w:color w:val="808080" w:themeColor="background1" w:themeShade="80"/>
          <w:sz w:val="22"/>
        </w:rPr>
        <w:t>logistyczna</w:t>
      </w:r>
      <w:bookmarkEnd w:id="0"/>
      <w:r w:rsidR="00527D83" w:rsidRPr="00B91C4A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A017F0" w:rsidRPr="00B91C4A">
        <w:rPr>
          <w:rFonts w:ascii="Arial" w:hAnsi="Arial" w:cs="Arial"/>
          <w:color w:val="808080" w:themeColor="background1" w:themeShade="80"/>
          <w:sz w:val="22"/>
        </w:rPr>
        <w:t>Complex</w:t>
      </w:r>
      <w:proofErr w:type="spellEnd"/>
      <w:r w:rsidR="00A017F0" w:rsidRPr="00B91C4A">
        <w:rPr>
          <w:rFonts w:ascii="Arial" w:hAnsi="Arial" w:cs="Arial"/>
          <w:color w:val="808080" w:themeColor="background1" w:themeShade="80"/>
          <w:sz w:val="22"/>
        </w:rPr>
        <w:t xml:space="preserve"> SAD, która od ponad 20 lat obsługuje m.in. firmy, które importują i eksportują towary spoza Unii Europejskiej, świadczy usługi logistyczne oraz posiada własną agencję celną. </w:t>
      </w:r>
      <w:proofErr w:type="spellStart"/>
      <w:r w:rsidRPr="00B91C4A">
        <w:rPr>
          <w:rFonts w:ascii="Arial" w:hAnsi="Arial" w:cs="Arial"/>
          <w:color w:val="808080" w:themeColor="background1" w:themeShade="80"/>
          <w:sz w:val="22"/>
        </w:rPr>
        <w:t>Complex</w:t>
      </w:r>
      <w:proofErr w:type="spellEnd"/>
      <w:r w:rsidRPr="00B91C4A">
        <w:rPr>
          <w:rFonts w:ascii="Arial" w:hAnsi="Arial" w:cs="Arial"/>
          <w:color w:val="808080" w:themeColor="background1" w:themeShade="80"/>
          <w:sz w:val="22"/>
        </w:rPr>
        <w:t xml:space="preserve"> SAD w</w:t>
      </w:r>
      <w:r w:rsidR="00527D83" w:rsidRPr="00B91C4A">
        <w:rPr>
          <w:rFonts w:ascii="Arial" w:hAnsi="Arial" w:cs="Arial"/>
          <w:color w:val="808080" w:themeColor="background1" w:themeShade="80"/>
          <w:sz w:val="22"/>
        </w:rPr>
        <w:t xml:space="preserve">prowadzi się do </w:t>
      </w:r>
      <w:r w:rsidR="00A8779B" w:rsidRPr="00B91C4A">
        <w:rPr>
          <w:rFonts w:ascii="Arial" w:hAnsi="Arial" w:cs="Arial"/>
          <w:color w:val="808080" w:themeColor="background1" w:themeShade="80"/>
          <w:sz w:val="22"/>
        </w:rPr>
        <w:t>magazynu</w:t>
      </w:r>
      <w:r w:rsidR="00527D83" w:rsidRPr="00B91C4A">
        <w:rPr>
          <w:rFonts w:ascii="Arial" w:hAnsi="Arial" w:cs="Arial"/>
          <w:color w:val="808080" w:themeColor="background1" w:themeShade="80"/>
          <w:sz w:val="22"/>
        </w:rPr>
        <w:t xml:space="preserve"> 7R w drugim kwartale</w:t>
      </w:r>
      <w:r w:rsidR="00A017F0" w:rsidRPr="00B91C4A">
        <w:rPr>
          <w:rFonts w:ascii="Arial" w:hAnsi="Arial" w:cs="Arial"/>
          <w:color w:val="808080" w:themeColor="background1" w:themeShade="80"/>
          <w:sz w:val="22"/>
        </w:rPr>
        <w:t xml:space="preserve"> 2024</w:t>
      </w:r>
      <w:r w:rsidR="00527D83" w:rsidRPr="00B91C4A">
        <w:rPr>
          <w:rFonts w:ascii="Arial" w:hAnsi="Arial" w:cs="Arial"/>
          <w:color w:val="808080" w:themeColor="background1" w:themeShade="80"/>
          <w:sz w:val="22"/>
        </w:rPr>
        <w:t xml:space="preserve"> roku i zajmie </w:t>
      </w:r>
      <w:r w:rsidR="00E83C4C" w:rsidRPr="00B91C4A">
        <w:rPr>
          <w:rFonts w:ascii="Arial" w:hAnsi="Arial" w:cs="Arial"/>
          <w:color w:val="808080" w:themeColor="background1" w:themeShade="80"/>
          <w:sz w:val="22"/>
        </w:rPr>
        <w:t>tam</w:t>
      </w:r>
      <w:r w:rsidR="00F11053" w:rsidRPr="00B91C4A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527D83" w:rsidRPr="00B91C4A">
        <w:rPr>
          <w:rFonts w:ascii="Arial" w:hAnsi="Arial" w:cs="Arial"/>
          <w:color w:val="808080" w:themeColor="background1" w:themeShade="80"/>
          <w:sz w:val="22"/>
        </w:rPr>
        <w:t>12</w:t>
      </w:r>
      <w:r w:rsidR="00F11053" w:rsidRPr="00B91C4A">
        <w:rPr>
          <w:rFonts w:ascii="Arial" w:hAnsi="Arial" w:cs="Arial"/>
          <w:color w:val="808080" w:themeColor="background1" w:themeShade="80"/>
          <w:sz w:val="22"/>
        </w:rPr>
        <w:t> </w:t>
      </w:r>
      <w:r w:rsidR="00527D83" w:rsidRPr="00B91C4A">
        <w:rPr>
          <w:rFonts w:ascii="Arial" w:hAnsi="Arial" w:cs="Arial"/>
          <w:color w:val="808080" w:themeColor="background1" w:themeShade="80"/>
          <w:sz w:val="22"/>
        </w:rPr>
        <w:t>300</w:t>
      </w:r>
      <w:r w:rsidR="00F11053" w:rsidRPr="00B91C4A">
        <w:rPr>
          <w:rFonts w:ascii="Arial" w:hAnsi="Arial" w:cs="Arial"/>
          <w:color w:val="808080" w:themeColor="background1" w:themeShade="80"/>
          <w:sz w:val="22"/>
        </w:rPr>
        <w:t> </w:t>
      </w:r>
      <w:r w:rsidR="00527D83" w:rsidRPr="00B91C4A">
        <w:rPr>
          <w:rFonts w:ascii="Arial" w:hAnsi="Arial" w:cs="Arial"/>
          <w:color w:val="808080" w:themeColor="background1" w:themeShade="80"/>
          <w:sz w:val="22"/>
        </w:rPr>
        <w:t>mkw.</w:t>
      </w:r>
      <w:r w:rsidR="00D57014" w:rsidRPr="00B91C4A">
        <w:rPr>
          <w:rFonts w:ascii="Arial" w:hAnsi="Arial" w:cs="Arial"/>
          <w:color w:val="808080" w:themeColor="background1" w:themeShade="80"/>
          <w:sz w:val="22"/>
        </w:rPr>
        <w:t xml:space="preserve"> Podczas negocjacji </w:t>
      </w:r>
      <w:proofErr w:type="spellStart"/>
      <w:r w:rsidR="00D57014" w:rsidRPr="00B91C4A">
        <w:rPr>
          <w:rFonts w:ascii="Arial" w:hAnsi="Arial" w:cs="Arial"/>
          <w:color w:val="808080" w:themeColor="background1" w:themeShade="80"/>
          <w:sz w:val="22"/>
        </w:rPr>
        <w:t>Complex</w:t>
      </w:r>
      <w:proofErr w:type="spellEnd"/>
      <w:r w:rsidR="00D57014" w:rsidRPr="00B91C4A">
        <w:rPr>
          <w:rFonts w:ascii="Arial" w:hAnsi="Arial" w:cs="Arial"/>
          <w:color w:val="808080" w:themeColor="background1" w:themeShade="80"/>
          <w:sz w:val="22"/>
        </w:rPr>
        <w:t xml:space="preserve"> SAD reprezentowa</w:t>
      </w:r>
      <w:r w:rsidR="005F2E9F" w:rsidRPr="00B91C4A">
        <w:rPr>
          <w:rFonts w:ascii="Arial" w:hAnsi="Arial" w:cs="Arial"/>
          <w:color w:val="808080" w:themeColor="background1" w:themeShade="80"/>
          <w:sz w:val="22"/>
        </w:rPr>
        <w:t>ła</w:t>
      </w:r>
      <w:r w:rsidR="00D57014" w:rsidRPr="00B91C4A">
        <w:rPr>
          <w:rFonts w:ascii="Arial" w:hAnsi="Arial" w:cs="Arial"/>
          <w:color w:val="808080" w:themeColor="background1" w:themeShade="80"/>
          <w:sz w:val="22"/>
        </w:rPr>
        <w:t xml:space="preserve"> firm</w:t>
      </w:r>
      <w:r w:rsidR="005F2E9F" w:rsidRPr="00B91C4A">
        <w:rPr>
          <w:rFonts w:ascii="Arial" w:hAnsi="Arial" w:cs="Arial"/>
          <w:color w:val="808080" w:themeColor="background1" w:themeShade="80"/>
          <w:sz w:val="22"/>
        </w:rPr>
        <w:t>a</w:t>
      </w:r>
      <w:r w:rsidR="00D57014" w:rsidRPr="00B91C4A">
        <w:rPr>
          <w:rFonts w:ascii="Arial" w:hAnsi="Arial" w:cs="Arial"/>
          <w:color w:val="808080" w:themeColor="background1" w:themeShade="80"/>
          <w:sz w:val="22"/>
        </w:rPr>
        <w:t xml:space="preserve"> doradcz</w:t>
      </w:r>
      <w:r w:rsidR="0090249F" w:rsidRPr="00B91C4A">
        <w:rPr>
          <w:rFonts w:ascii="Arial" w:hAnsi="Arial" w:cs="Arial"/>
          <w:color w:val="808080" w:themeColor="background1" w:themeShade="80"/>
          <w:sz w:val="22"/>
        </w:rPr>
        <w:t>a</w:t>
      </w:r>
      <w:r w:rsidR="00D57014" w:rsidRPr="00B91C4A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="00D57014" w:rsidRPr="00B91C4A">
        <w:rPr>
          <w:rFonts w:ascii="Arial" w:hAnsi="Arial" w:cs="Arial"/>
          <w:color w:val="808080" w:themeColor="background1" w:themeShade="80"/>
          <w:sz w:val="22"/>
        </w:rPr>
        <w:t>Newmark</w:t>
      </w:r>
      <w:proofErr w:type="spellEnd"/>
      <w:r w:rsidR="00D57014" w:rsidRPr="00B91C4A">
        <w:rPr>
          <w:rFonts w:ascii="Arial" w:hAnsi="Arial" w:cs="Arial"/>
          <w:color w:val="808080" w:themeColor="background1" w:themeShade="80"/>
          <w:sz w:val="22"/>
        </w:rPr>
        <w:t xml:space="preserve"> Polska.</w:t>
      </w:r>
      <w:r w:rsidR="00D57014">
        <w:rPr>
          <w:rFonts w:ascii="Arial" w:hAnsi="Arial" w:cs="Arial"/>
          <w:color w:val="808080" w:themeColor="background1" w:themeShade="80"/>
          <w:sz w:val="22"/>
        </w:rPr>
        <w:t xml:space="preserve">  </w:t>
      </w:r>
    </w:p>
    <w:p w14:paraId="0CF6A039" w14:textId="2C7D8EB9" w:rsidR="00527D83" w:rsidRDefault="00527D83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91A95F5" w14:textId="7DBC991C" w:rsidR="00527D83" w:rsidRPr="00527D83" w:rsidRDefault="00527D83" w:rsidP="00601021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954483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9544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Trójmiasto łączy w sobie nowoczesność, szerokie perspektywy rozwoju oraz </w:t>
      </w:r>
      <w:r w:rsidR="00B77D84">
        <w:rPr>
          <w:rFonts w:ascii="Arial" w:hAnsi="Arial" w:cs="Arial"/>
          <w:i/>
          <w:iCs/>
          <w:color w:val="808080" w:themeColor="background1" w:themeShade="80"/>
          <w:sz w:val="22"/>
        </w:rPr>
        <w:t>atrakcyjne</w:t>
      </w:r>
      <w:r w:rsidR="00E83C4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położenie</w:t>
      </w:r>
      <w:r w:rsidRPr="00954483">
        <w:rPr>
          <w:rFonts w:ascii="Arial" w:hAnsi="Arial" w:cs="Arial"/>
          <w:i/>
          <w:iCs/>
          <w:color w:val="808080" w:themeColor="background1" w:themeShade="80"/>
          <w:sz w:val="22"/>
        </w:rPr>
        <w:t>, dzięki czemu jest wyjątkowym miejscem na mapie kraj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u. Stąd decyzja, aby </w:t>
      </w:r>
      <w:r w:rsidR="00B77D84">
        <w:rPr>
          <w:rFonts w:ascii="Arial" w:hAnsi="Arial" w:cs="Arial"/>
          <w:i/>
          <w:iCs/>
          <w:color w:val="808080" w:themeColor="background1" w:themeShade="80"/>
          <w:sz w:val="22"/>
        </w:rPr>
        <w:t>uruchomić tu</w:t>
      </w:r>
      <w:r w:rsidR="000956E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kolejny magazyn</w:t>
      </w:r>
      <w:r w:rsidR="000956E2">
        <w:rPr>
          <w:rFonts w:ascii="Arial" w:hAnsi="Arial" w:cs="Arial"/>
          <w:i/>
          <w:iCs/>
          <w:color w:val="808080" w:themeColor="background1" w:themeShade="80"/>
          <w:sz w:val="22"/>
        </w:rPr>
        <w:t>,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 </w:t>
      </w:r>
      <w:r w:rsidR="000956E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którego będziemy korzystać. </w:t>
      </w:r>
      <w:r w:rsidR="00B77D84">
        <w:rPr>
          <w:rFonts w:ascii="Arial" w:hAnsi="Arial" w:cs="Arial"/>
          <w:i/>
          <w:iCs/>
          <w:color w:val="808080" w:themeColor="background1" w:themeShade="80"/>
          <w:sz w:val="22"/>
        </w:rPr>
        <w:t>Co ważne, o</w:t>
      </w:r>
      <w:r w:rsidR="000956E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prócz strategicznej lokalizacji obiekt </w:t>
      </w:r>
      <w:r w:rsidR="000956E2" w:rsidRPr="000956E2">
        <w:rPr>
          <w:rFonts w:ascii="Arial" w:hAnsi="Arial" w:cs="Arial"/>
          <w:i/>
          <w:iCs/>
          <w:color w:val="808080" w:themeColor="background1" w:themeShade="80"/>
          <w:sz w:val="22"/>
        </w:rPr>
        <w:t>7R Park Gdańsk III</w:t>
      </w:r>
      <w:r w:rsidR="000956E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będzie </w:t>
      </w:r>
      <w:r w:rsidR="000956E2" w:rsidRPr="00B91C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wyposażony w szereg udogodnień </w:t>
      </w:r>
      <w:r w:rsidR="00E83C4C" w:rsidRPr="00B91C4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ekologicznych </w:t>
      </w:r>
      <w:r w:rsidR="00E83C4C"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>–</w:t>
      </w:r>
      <w:r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mówi </w:t>
      </w:r>
      <w:r w:rsidR="001F0BA4"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Łukasz Borkowski, Dyrektor </w:t>
      </w:r>
      <w:r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 </w:t>
      </w:r>
      <w:proofErr w:type="spellStart"/>
      <w:r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>Complex</w:t>
      </w:r>
      <w:proofErr w:type="spellEnd"/>
      <w:r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SAD.</w:t>
      </w:r>
      <w:r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</w:p>
    <w:p w14:paraId="40C8F536" w14:textId="77777777" w:rsidR="00527D83" w:rsidRDefault="00527D83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5D51B2D" w14:textId="3371A4BB" w:rsidR="00B77D84" w:rsidRPr="00954483" w:rsidRDefault="00B77D84" w:rsidP="00B77D8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954483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Pr="00B77D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Konsekwentnie wdrażanie proekologicznych rozwiązań to nasz wyróżnik. Chcemy realnie wspierać naszych partnerów biznesowych w ograniczaniu emisji dwutlenku węgla. Cieszymy się, że najemcy zwracają uwagę na te aspekty. Dziękujemy przedstawicielom </w:t>
      </w:r>
      <w:proofErr w:type="spellStart"/>
      <w:r w:rsidRPr="00B77D84">
        <w:rPr>
          <w:rFonts w:ascii="Arial" w:hAnsi="Arial" w:cs="Arial"/>
          <w:i/>
          <w:iCs/>
          <w:color w:val="808080" w:themeColor="background1" w:themeShade="80"/>
          <w:sz w:val="22"/>
        </w:rPr>
        <w:t>Complex</w:t>
      </w:r>
      <w:proofErr w:type="spellEnd"/>
      <w:r w:rsidRPr="00B77D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SAD oraz </w:t>
      </w:r>
      <w:proofErr w:type="spellStart"/>
      <w:r w:rsidRPr="00B77D84">
        <w:rPr>
          <w:rFonts w:ascii="Arial" w:hAnsi="Arial" w:cs="Arial"/>
          <w:i/>
          <w:iCs/>
          <w:color w:val="808080" w:themeColor="background1" w:themeShade="80"/>
          <w:sz w:val="22"/>
        </w:rPr>
        <w:t>Newmark</w:t>
      </w:r>
      <w:proofErr w:type="spellEnd"/>
      <w:r w:rsidRPr="00B77D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Polska za zaufanie i sprawnie poprowadzony proces </w:t>
      </w:r>
      <w:r w:rsidR="00FC347B" w:rsidRPr="00B77D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negocjacji </w:t>
      </w:r>
      <w:r w:rsidR="00FC347B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D66D4D">
        <w:rPr>
          <w:rFonts w:ascii="Arial" w:hAnsi="Arial" w:cs="Arial"/>
          <w:color w:val="808080" w:themeColor="background1" w:themeShade="80"/>
          <w:sz w:val="22"/>
        </w:rPr>
        <w:t>mówi</w:t>
      </w:r>
      <w:r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D62FA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Marzena </w:t>
      </w:r>
      <w:proofErr w:type="spellStart"/>
      <w:r w:rsidRPr="00D62FA4">
        <w:rPr>
          <w:rFonts w:ascii="Arial" w:hAnsi="Arial" w:cs="Arial"/>
          <w:b/>
          <w:bCs/>
          <w:color w:val="808080" w:themeColor="background1" w:themeShade="80"/>
          <w:sz w:val="22"/>
        </w:rPr>
        <w:t>Taube</w:t>
      </w:r>
      <w:proofErr w:type="spellEnd"/>
      <w:r w:rsidRPr="00D62FA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Pr="00D62FA4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Pr="00D62FA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Pr="00D62FA4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Pr="00D62FA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7R.</w:t>
      </w:r>
    </w:p>
    <w:p w14:paraId="40D84B14" w14:textId="77777777" w:rsidR="00B77D84" w:rsidRDefault="00B77D84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37CFC25" w14:textId="77777777" w:rsidR="00FE750E" w:rsidRDefault="00FE750E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6C83F8D" w14:textId="6634AB5A" w:rsidR="00527D83" w:rsidRPr="00601021" w:rsidRDefault="00527D83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27D83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Pr="00527D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Cieszymy się, że mieliśmy okazję po raz kolejny wspierać </w:t>
      </w:r>
      <w:proofErr w:type="spellStart"/>
      <w:r w:rsidRPr="00527D83">
        <w:rPr>
          <w:rFonts w:ascii="Arial" w:hAnsi="Arial" w:cs="Arial"/>
          <w:i/>
          <w:iCs/>
          <w:color w:val="808080" w:themeColor="background1" w:themeShade="80"/>
          <w:sz w:val="22"/>
        </w:rPr>
        <w:t>Complex</w:t>
      </w:r>
      <w:proofErr w:type="spellEnd"/>
      <w:r w:rsidR="00F1105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527D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SAD w najmie nowoczesnej powierzchni magazynowej na terenie Trójmiasta. Jest to już trzeci magazyn </w:t>
      </w:r>
      <w:r w:rsidR="00F11053">
        <w:rPr>
          <w:rFonts w:ascii="Arial" w:hAnsi="Arial" w:cs="Arial"/>
          <w:i/>
          <w:iCs/>
          <w:color w:val="808080" w:themeColor="background1" w:themeShade="80"/>
          <w:sz w:val="22"/>
        </w:rPr>
        <w:t>k</w:t>
      </w:r>
      <w:r w:rsidRPr="00527D83">
        <w:rPr>
          <w:rFonts w:ascii="Arial" w:hAnsi="Arial" w:cs="Arial"/>
          <w:i/>
          <w:iCs/>
          <w:color w:val="808080" w:themeColor="background1" w:themeShade="80"/>
          <w:sz w:val="22"/>
        </w:rPr>
        <w:t>lienta</w:t>
      </w:r>
      <w:r w:rsidR="00971156">
        <w:rPr>
          <w:rFonts w:ascii="Arial" w:hAnsi="Arial" w:cs="Arial"/>
          <w:i/>
          <w:iCs/>
          <w:color w:val="808080" w:themeColor="background1" w:themeShade="80"/>
          <w:sz w:val="22"/>
        </w:rPr>
        <w:t>. B</w:t>
      </w:r>
      <w:r w:rsidRPr="00527D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ędzie to </w:t>
      </w:r>
      <w:r w:rsidR="00B77D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jednocześnie </w:t>
      </w:r>
      <w:r w:rsidRPr="00527D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największy magazyn firmy o powierzchni ponad 12 tys. mkw. </w:t>
      </w:r>
      <w:r w:rsidR="00FE750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położony </w:t>
      </w:r>
      <w:r w:rsidRPr="00527D83">
        <w:rPr>
          <w:rFonts w:ascii="Arial" w:hAnsi="Arial" w:cs="Arial"/>
          <w:i/>
          <w:iCs/>
          <w:color w:val="808080" w:themeColor="background1" w:themeShade="80"/>
          <w:sz w:val="22"/>
        </w:rPr>
        <w:t>w strategicznej lokalizacji pomiędzy portami w Gdyni i Gdańsku</w:t>
      </w:r>
      <w:r w:rsidR="0097115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oraz w bliskiej odległości od obwodnicy Trójmiasta, co ułatwi dystrybucję towarów w głąb kraju</w:t>
      </w:r>
      <w:r w:rsidRPr="00527D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527D83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Pr="00FE750E">
        <w:rPr>
          <w:rFonts w:ascii="Arial" w:hAnsi="Arial" w:cs="Arial"/>
          <w:color w:val="808080" w:themeColor="background1" w:themeShade="80"/>
          <w:sz w:val="22"/>
        </w:rPr>
        <w:t>mówi</w:t>
      </w:r>
      <w:r w:rsidRPr="00527D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Jakub Dudkiewicz, Senior </w:t>
      </w:r>
      <w:proofErr w:type="spellStart"/>
      <w:r w:rsidRPr="00527D83">
        <w:rPr>
          <w:rFonts w:ascii="Arial" w:hAnsi="Arial" w:cs="Arial"/>
          <w:b/>
          <w:bCs/>
          <w:color w:val="808080" w:themeColor="background1" w:themeShade="80"/>
          <w:sz w:val="22"/>
        </w:rPr>
        <w:t>Associate</w:t>
      </w:r>
      <w:proofErr w:type="spellEnd"/>
      <w:r w:rsidRPr="00527D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Dziale Powierzchni Przemysłowych i Magazynowych w</w:t>
      </w:r>
      <w:r w:rsidR="000956E2"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proofErr w:type="spellStart"/>
      <w:r w:rsidRPr="00527D83">
        <w:rPr>
          <w:rFonts w:ascii="Arial" w:hAnsi="Arial" w:cs="Arial"/>
          <w:b/>
          <w:bCs/>
          <w:color w:val="808080" w:themeColor="background1" w:themeShade="80"/>
          <w:sz w:val="22"/>
        </w:rPr>
        <w:t>Newmark</w:t>
      </w:r>
      <w:proofErr w:type="spellEnd"/>
      <w:r w:rsidRPr="00527D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Polska.</w:t>
      </w:r>
    </w:p>
    <w:p w14:paraId="787D93C3" w14:textId="77777777" w:rsidR="00601021" w:rsidRDefault="00601021" w:rsidP="0078207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6E4687" w14:textId="2E34FEE5" w:rsidR="005903AA" w:rsidRDefault="005903AA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7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 xml:space="preserve">R Park Gdańsk III </w:t>
      </w:r>
      <w:r>
        <w:rPr>
          <w:rFonts w:ascii="Arial" w:hAnsi="Arial" w:cs="Arial"/>
          <w:color w:val="808080" w:themeColor="background1" w:themeShade="80"/>
          <w:sz w:val="22"/>
        </w:rPr>
        <w:t>posiadać będzie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21A93">
        <w:rPr>
          <w:rFonts w:ascii="Arial" w:hAnsi="Arial" w:cs="Arial"/>
          <w:color w:val="808080" w:themeColor="background1" w:themeShade="80"/>
          <w:sz w:val="22"/>
        </w:rPr>
        <w:t xml:space="preserve">liczne 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>rozwiąza</w:t>
      </w:r>
      <w:r w:rsidR="000956E2">
        <w:rPr>
          <w:rFonts w:ascii="Arial" w:hAnsi="Arial" w:cs="Arial"/>
          <w:color w:val="808080" w:themeColor="background1" w:themeShade="80"/>
          <w:sz w:val="22"/>
        </w:rPr>
        <w:t>nia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 xml:space="preserve"> proekologiczn</w:t>
      </w:r>
      <w:r w:rsidR="000956E2">
        <w:rPr>
          <w:rFonts w:ascii="Arial" w:hAnsi="Arial" w:cs="Arial"/>
          <w:color w:val="808080" w:themeColor="background1" w:themeShade="80"/>
          <w:sz w:val="22"/>
        </w:rPr>
        <w:t>e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 xml:space="preserve">, które </w:t>
      </w:r>
      <w:r w:rsidR="00321A93">
        <w:rPr>
          <w:rFonts w:ascii="Arial" w:hAnsi="Arial" w:cs="Arial"/>
          <w:color w:val="808080" w:themeColor="background1" w:themeShade="80"/>
          <w:sz w:val="22"/>
        </w:rPr>
        <w:t>pozwolą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 xml:space="preserve"> najemcom </w:t>
      </w:r>
      <w:r w:rsidR="00321A93">
        <w:rPr>
          <w:rFonts w:ascii="Arial" w:hAnsi="Arial" w:cs="Arial"/>
          <w:color w:val="808080" w:themeColor="background1" w:themeShade="80"/>
          <w:sz w:val="22"/>
        </w:rPr>
        <w:t xml:space="preserve">na 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>oszczędnoś</w:t>
      </w:r>
      <w:r w:rsidR="007D04B6">
        <w:rPr>
          <w:rFonts w:ascii="Arial" w:hAnsi="Arial" w:cs="Arial"/>
          <w:color w:val="808080" w:themeColor="background1" w:themeShade="80"/>
          <w:sz w:val="22"/>
        </w:rPr>
        <w:t>ci w kosztach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 xml:space="preserve"> energii. </w:t>
      </w:r>
      <w:r>
        <w:rPr>
          <w:rFonts w:ascii="Arial" w:hAnsi="Arial" w:cs="Arial"/>
          <w:color w:val="808080" w:themeColor="background1" w:themeShade="80"/>
          <w:sz w:val="22"/>
        </w:rPr>
        <w:t xml:space="preserve">Magazyny wyposażone zostaną 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 xml:space="preserve">m.in. </w:t>
      </w:r>
      <w:r>
        <w:rPr>
          <w:rFonts w:ascii="Arial" w:hAnsi="Arial" w:cs="Arial"/>
          <w:color w:val="808080" w:themeColor="background1" w:themeShade="80"/>
          <w:sz w:val="22"/>
        </w:rPr>
        <w:t xml:space="preserve">w </w:t>
      </w:r>
      <w:proofErr w:type="spellStart"/>
      <w:r>
        <w:rPr>
          <w:rFonts w:ascii="Arial" w:hAnsi="Arial" w:cs="Arial"/>
          <w:color w:val="808080" w:themeColor="background1" w:themeShade="80"/>
          <w:sz w:val="22"/>
        </w:rPr>
        <w:t>fotowoltaikę</w:t>
      </w:r>
      <w:proofErr w:type="spellEnd"/>
      <w:r w:rsidR="001E2672">
        <w:rPr>
          <w:rFonts w:ascii="Arial" w:hAnsi="Arial" w:cs="Arial"/>
          <w:color w:val="808080" w:themeColor="background1" w:themeShade="80"/>
          <w:sz w:val="22"/>
        </w:rPr>
        <w:t>,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 xml:space="preserve"> świetliki dachowe, zapewniające dostęp do naturalnego światła oraz energooszczędne oświetlenie LED.</w:t>
      </w:r>
      <w:r w:rsidR="00156475">
        <w:rPr>
          <w:rFonts w:ascii="Arial" w:hAnsi="Arial" w:cs="Arial"/>
          <w:color w:val="808080" w:themeColor="background1" w:themeShade="80"/>
          <w:sz w:val="22"/>
        </w:rPr>
        <w:t xml:space="preserve"> Dla zmotoryzowanych przewidziano stacje ładowania samochodów elektrycznych. </w:t>
      </w:r>
      <w:r w:rsidR="00547624">
        <w:rPr>
          <w:rFonts w:ascii="Arial" w:hAnsi="Arial" w:cs="Arial"/>
          <w:color w:val="808080" w:themeColor="background1" w:themeShade="80"/>
          <w:sz w:val="22"/>
        </w:rPr>
        <w:t>N</w:t>
      </w:r>
      <w:r w:rsidR="00547624" w:rsidRPr="00547624">
        <w:rPr>
          <w:rFonts w:ascii="Arial" w:hAnsi="Arial" w:cs="Arial"/>
          <w:color w:val="808080" w:themeColor="background1" w:themeShade="80"/>
          <w:sz w:val="22"/>
        </w:rPr>
        <w:t>a terenie obiektu znajdą się także łąki kwietne, domki dla owadów oraz ule</w:t>
      </w:r>
      <w:r w:rsidR="00547624">
        <w:rPr>
          <w:rFonts w:ascii="Arial" w:hAnsi="Arial" w:cs="Arial"/>
          <w:color w:val="808080" w:themeColor="background1" w:themeShade="80"/>
          <w:sz w:val="22"/>
        </w:rPr>
        <w:t>.</w:t>
      </w:r>
      <w:r w:rsidR="006047BD" w:rsidRPr="006047BD">
        <w:t xml:space="preserve"> </w:t>
      </w:r>
      <w:r w:rsidR="00201C76" w:rsidRPr="00AC6582">
        <w:rPr>
          <w:rFonts w:ascii="Arial" w:hAnsi="Arial" w:cs="Arial"/>
          <w:color w:val="808080" w:themeColor="background1" w:themeShade="80"/>
          <w:sz w:val="22"/>
        </w:rPr>
        <w:t xml:space="preserve">Wszystkie te rozwiązania pozwolą na ubieganie się o certyfikację </w:t>
      </w:r>
      <w:r w:rsidR="001E75BD" w:rsidRPr="00AC6582">
        <w:rPr>
          <w:rFonts w:ascii="Arial" w:hAnsi="Arial" w:cs="Arial"/>
          <w:color w:val="808080" w:themeColor="background1" w:themeShade="80"/>
          <w:sz w:val="22"/>
        </w:rPr>
        <w:t>BREEAM</w:t>
      </w:r>
      <w:r w:rsidR="006047BD" w:rsidRPr="00AC658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E75BD" w:rsidRPr="00AC6582">
        <w:rPr>
          <w:rFonts w:ascii="Arial" w:hAnsi="Arial" w:cs="Arial"/>
          <w:color w:val="808080" w:themeColor="background1" w:themeShade="80"/>
          <w:sz w:val="22"/>
        </w:rPr>
        <w:t xml:space="preserve">na poziomie </w:t>
      </w:r>
      <w:proofErr w:type="spellStart"/>
      <w:r w:rsidR="001E75BD" w:rsidRPr="00AC6582">
        <w:rPr>
          <w:rFonts w:ascii="Arial" w:hAnsi="Arial" w:cs="Arial"/>
          <w:color w:val="808080" w:themeColor="background1" w:themeShade="80"/>
          <w:sz w:val="22"/>
        </w:rPr>
        <w:t>E</w:t>
      </w:r>
      <w:r w:rsidR="006047BD" w:rsidRPr="00AC6582">
        <w:rPr>
          <w:rFonts w:ascii="Arial" w:hAnsi="Arial" w:cs="Arial"/>
          <w:color w:val="808080" w:themeColor="background1" w:themeShade="80"/>
          <w:sz w:val="22"/>
        </w:rPr>
        <w:t>xcellent</w:t>
      </w:r>
      <w:proofErr w:type="spellEnd"/>
      <w:r w:rsidR="001E75BD" w:rsidRPr="00AC6582">
        <w:rPr>
          <w:rFonts w:ascii="Arial" w:hAnsi="Arial" w:cs="Arial"/>
          <w:color w:val="808080" w:themeColor="background1" w:themeShade="80"/>
          <w:sz w:val="22"/>
        </w:rPr>
        <w:t>.</w:t>
      </w:r>
    </w:p>
    <w:p w14:paraId="41052177" w14:textId="77777777" w:rsidR="00156475" w:rsidRDefault="00156475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1419B52" w14:textId="34A21DE6" w:rsidR="00F11053" w:rsidRDefault="005903AA" w:rsidP="0015647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W</w:t>
      </w:r>
      <w:r w:rsidR="00954483" w:rsidRPr="00954483">
        <w:rPr>
          <w:rFonts w:ascii="Arial" w:hAnsi="Arial" w:cs="Arial"/>
          <w:color w:val="808080" w:themeColor="background1" w:themeShade="80"/>
          <w:sz w:val="22"/>
        </w:rPr>
        <w:t xml:space="preserve"> 7R Park Gdańsk III</w:t>
      </w:r>
      <w:r>
        <w:rPr>
          <w:rFonts w:ascii="Arial" w:hAnsi="Arial" w:cs="Arial"/>
          <w:color w:val="808080" w:themeColor="background1" w:themeShade="80"/>
          <w:sz w:val="22"/>
        </w:rPr>
        <w:t xml:space="preserve"> znajdą się także udogodnienia dla pracowników</w:t>
      </w:r>
      <w:r w:rsidR="00156475">
        <w:rPr>
          <w:rFonts w:ascii="Arial" w:hAnsi="Arial" w:cs="Arial"/>
          <w:color w:val="808080" w:themeColor="background1" w:themeShade="80"/>
          <w:sz w:val="22"/>
        </w:rPr>
        <w:t>. Na jego terenie przewidziano strefę relaksu</w:t>
      </w:r>
      <w:r w:rsidR="00547624">
        <w:rPr>
          <w:rFonts w:ascii="Arial" w:hAnsi="Arial" w:cs="Arial"/>
          <w:color w:val="808080" w:themeColor="background1" w:themeShade="80"/>
          <w:sz w:val="22"/>
        </w:rPr>
        <w:t>,</w:t>
      </w:r>
      <w:r w:rsidR="000545C2">
        <w:rPr>
          <w:rFonts w:ascii="Arial" w:hAnsi="Arial" w:cs="Arial"/>
          <w:color w:val="808080" w:themeColor="background1" w:themeShade="80"/>
          <w:sz w:val="22"/>
        </w:rPr>
        <w:t xml:space="preserve"> w której znajdą się meble miejskie zaprojektowane przez młodych artystów w ramach konkursu</w:t>
      </w:r>
      <w:r w:rsidR="0076118D" w:rsidRPr="0076118D">
        <w:rPr>
          <w:rFonts w:ascii="Arial" w:hAnsi="Arial" w:cs="Arial"/>
          <w:color w:val="808080" w:themeColor="background1" w:themeShade="80"/>
          <w:sz w:val="22"/>
        </w:rPr>
        <w:t xml:space="preserve"> „7R </w:t>
      </w:r>
      <w:proofErr w:type="spellStart"/>
      <w:r w:rsidR="0076118D" w:rsidRPr="0076118D">
        <w:rPr>
          <w:rFonts w:ascii="Arial" w:hAnsi="Arial" w:cs="Arial"/>
          <w:color w:val="808080" w:themeColor="background1" w:themeShade="80"/>
          <w:sz w:val="22"/>
        </w:rPr>
        <w:t>Warehouse</w:t>
      </w:r>
      <w:proofErr w:type="spellEnd"/>
      <w:r w:rsidR="0076118D" w:rsidRPr="0076118D">
        <w:rPr>
          <w:rFonts w:ascii="Arial" w:hAnsi="Arial" w:cs="Arial"/>
          <w:color w:val="808080" w:themeColor="background1" w:themeShade="80"/>
          <w:sz w:val="22"/>
        </w:rPr>
        <w:t xml:space="preserve"> of art ‘Young art for the planet’”.</w:t>
      </w:r>
    </w:p>
    <w:p w14:paraId="60EE53A2" w14:textId="320B6B0F" w:rsidR="00954483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16E5ED" w14:textId="77777777" w:rsidR="00954483" w:rsidRPr="00882DC1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BAB6406" w14:textId="77777777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2929306B" w14:textId="0D9E95D5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built</w:t>
      </w:r>
      <w:proofErr w:type="spellEnd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. Do tej pory firma zrealizowała projekty o łącznej powierzchni ponad 1,8 mln mkw.</w:t>
      </w:r>
      <w:r w:rsidR="0090249F">
        <w:rPr>
          <w:rFonts w:ascii="Arial" w:hAnsi="Arial" w:cs="Arial"/>
          <w:color w:val="808080" w:themeColor="background1" w:themeShade="80"/>
          <w:sz w:val="18"/>
          <w:szCs w:val="18"/>
        </w:rPr>
        <w:t>,</w:t>
      </w:r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a w przygotowaniu znajduje się około 2,3 mln mkw. GLA w Polsce i Czechach. Demonstrując swoje zaangażowanie w zrównoważony rozwój, 7R angażuje się w działania z zakresu ESG, troszcząc się o środowisko, społeczności lokalne oraz ład korporacyjny. Aby uzyskać więcej informacji, odwiedź stronę www.7rsa.pl</w:t>
      </w:r>
    </w:p>
    <w:p w14:paraId="2C3344A0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45DC7A1A" w14:textId="77777777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36451854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13C3230A" w14:textId="77777777" w:rsidR="00D66D4D" w:rsidRPr="00AA1987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AA1987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4023E5EA" w14:textId="77777777" w:rsidR="00D66D4D" w:rsidRPr="00AA1987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AA1987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3C380D16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4D5ADEFB" w14:textId="77777777" w:rsidR="00D66D4D" w:rsidRPr="00510572" w:rsidRDefault="00182C9B" w:rsidP="00D66D4D">
      <w:pPr>
        <w:rPr>
          <w:rFonts w:ascii="Arial" w:hAnsi="Arial" w:cs="Arial"/>
          <w:sz w:val="18"/>
          <w:szCs w:val="18"/>
          <w:lang w:val="en-GB"/>
        </w:rPr>
      </w:pPr>
      <w:hyperlink r:id="rId11" w:history="1">
        <w:r w:rsidR="00D66D4D" w:rsidRPr="00510572">
          <w:rPr>
            <w:rStyle w:val="Hipercze"/>
            <w:rFonts w:ascii="Arial" w:hAnsi="Arial" w:cs="Arial"/>
            <w:sz w:val="18"/>
            <w:szCs w:val="18"/>
            <w:lang w:val="en-GB"/>
          </w:rPr>
          <w:t>radoslaw.gorecki@7rsa.pl</w:t>
        </w:r>
      </w:hyperlink>
      <w:r w:rsidR="00D66D4D" w:rsidRPr="003554DD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322922CB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  <w:lang w:val="en-US"/>
        </w:rPr>
      </w:pPr>
    </w:p>
    <w:p w14:paraId="6F4573D2" w14:textId="77777777" w:rsidR="0038574E" w:rsidRPr="00794943" w:rsidRDefault="0038574E" w:rsidP="00D66D4D">
      <w:pPr>
        <w:spacing w:after="0" w:line="276" w:lineRule="auto"/>
        <w:jc w:val="both"/>
        <w:outlineLvl w:val="0"/>
        <w:rPr>
          <w:lang w:val="en-US"/>
        </w:rPr>
      </w:pPr>
    </w:p>
    <w:sectPr w:rsidR="0038574E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FE48" w14:textId="77777777" w:rsidR="00B62E8C" w:rsidRDefault="00B62E8C" w:rsidP="006F5795">
      <w:pPr>
        <w:spacing w:after="0" w:line="240" w:lineRule="auto"/>
      </w:pPr>
      <w:r>
        <w:separator/>
      </w:r>
    </w:p>
  </w:endnote>
  <w:endnote w:type="continuationSeparator" w:id="0">
    <w:p w14:paraId="343183ED" w14:textId="77777777" w:rsidR="00B62E8C" w:rsidRDefault="00B62E8C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28288C66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F8A3" w14:textId="77777777" w:rsidR="00B62E8C" w:rsidRDefault="00B62E8C" w:rsidP="006F5795">
      <w:pPr>
        <w:spacing w:after="0" w:line="240" w:lineRule="auto"/>
      </w:pPr>
      <w:r>
        <w:separator/>
      </w:r>
    </w:p>
  </w:footnote>
  <w:footnote w:type="continuationSeparator" w:id="0">
    <w:p w14:paraId="2255F48B" w14:textId="77777777" w:rsidR="00B62E8C" w:rsidRDefault="00B62E8C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4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1A"/>
    <w:rsid w:val="00000488"/>
    <w:rsid w:val="00012664"/>
    <w:rsid w:val="00016871"/>
    <w:rsid w:val="00016EC9"/>
    <w:rsid w:val="00042D86"/>
    <w:rsid w:val="000463D2"/>
    <w:rsid w:val="00047BE7"/>
    <w:rsid w:val="00047E75"/>
    <w:rsid w:val="000545C2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956E2"/>
    <w:rsid w:val="000A7390"/>
    <w:rsid w:val="000B75F7"/>
    <w:rsid w:val="000B7AC2"/>
    <w:rsid w:val="000E15EC"/>
    <w:rsid w:val="000E2BC0"/>
    <w:rsid w:val="000E7EFE"/>
    <w:rsid w:val="000F3E08"/>
    <w:rsid w:val="001116C1"/>
    <w:rsid w:val="00123395"/>
    <w:rsid w:val="001372F3"/>
    <w:rsid w:val="0015251E"/>
    <w:rsid w:val="00156475"/>
    <w:rsid w:val="001574E3"/>
    <w:rsid w:val="0016240C"/>
    <w:rsid w:val="00164EB3"/>
    <w:rsid w:val="00164EEB"/>
    <w:rsid w:val="00170791"/>
    <w:rsid w:val="0017284D"/>
    <w:rsid w:val="00182C9B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E75BD"/>
    <w:rsid w:val="001F0BA4"/>
    <w:rsid w:val="001F1BD1"/>
    <w:rsid w:val="00201C76"/>
    <w:rsid w:val="002062B8"/>
    <w:rsid w:val="002179B2"/>
    <w:rsid w:val="002222DD"/>
    <w:rsid w:val="002247F7"/>
    <w:rsid w:val="00232D4B"/>
    <w:rsid w:val="0023468E"/>
    <w:rsid w:val="00245300"/>
    <w:rsid w:val="0027666C"/>
    <w:rsid w:val="00280AAA"/>
    <w:rsid w:val="00283EFB"/>
    <w:rsid w:val="00297327"/>
    <w:rsid w:val="00297BA2"/>
    <w:rsid w:val="002B0B4B"/>
    <w:rsid w:val="002B22EE"/>
    <w:rsid w:val="002C306F"/>
    <w:rsid w:val="002C5CF2"/>
    <w:rsid w:val="002E2BCB"/>
    <w:rsid w:val="002E79E2"/>
    <w:rsid w:val="002F1799"/>
    <w:rsid w:val="0030072D"/>
    <w:rsid w:val="00303796"/>
    <w:rsid w:val="0030405B"/>
    <w:rsid w:val="0030419C"/>
    <w:rsid w:val="0030433D"/>
    <w:rsid w:val="00307B90"/>
    <w:rsid w:val="00312AE1"/>
    <w:rsid w:val="00321A93"/>
    <w:rsid w:val="0032209A"/>
    <w:rsid w:val="0032798A"/>
    <w:rsid w:val="00332941"/>
    <w:rsid w:val="00352530"/>
    <w:rsid w:val="00352812"/>
    <w:rsid w:val="003554DD"/>
    <w:rsid w:val="003607F4"/>
    <w:rsid w:val="00383A60"/>
    <w:rsid w:val="0038574E"/>
    <w:rsid w:val="00390B20"/>
    <w:rsid w:val="00391300"/>
    <w:rsid w:val="003B01C1"/>
    <w:rsid w:val="003B3EB1"/>
    <w:rsid w:val="003C28EC"/>
    <w:rsid w:val="003C4655"/>
    <w:rsid w:val="003C7ED9"/>
    <w:rsid w:val="003D1BC7"/>
    <w:rsid w:val="003D24BB"/>
    <w:rsid w:val="003E1FC6"/>
    <w:rsid w:val="003E7E03"/>
    <w:rsid w:val="00407075"/>
    <w:rsid w:val="00410B92"/>
    <w:rsid w:val="004410E5"/>
    <w:rsid w:val="00442273"/>
    <w:rsid w:val="00451793"/>
    <w:rsid w:val="0046112C"/>
    <w:rsid w:val="004613CE"/>
    <w:rsid w:val="0046257A"/>
    <w:rsid w:val="004666B6"/>
    <w:rsid w:val="00492E1D"/>
    <w:rsid w:val="00493245"/>
    <w:rsid w:val="004A6512"/>
    <w:rsid w:val="004C0BCF"/>
    <w:rsid w:val="004C44B6"/>
    <w:rsid w:val="004D07D4"/>
    <w:rsid w:val="00505578"/>
    <w:rsid w:val="0052384A"/>
    <w:rsid w:val="00527D83"/>
    <w:rsid w:val="00543435"/>
    <w:rsid w:val="005449C7"/>
    <w:rsid w:val="00547624"/>
    <w:rsid w:val="00564197"/>
    <w:rsid w:val="00564CB5"/>
    <w:rsid w:val="00566B0B"/>
    <w:rsid w:val="00573BEC"/>
    <w:rsid w:val="005903AA"/>
    <w:rsid w:val="00597DCA"/>
    <w:rsid w:val="005A0FE2"/>
    <w:rsid w:val="005B7B32"/>
    <w:rsid w:val="005C0276"/>
    <w:rsid w:val="005C619F"/>
    <w:rsid w:val="005D629B"/>
    <w:rsid w:val="005D7DF4"/>
    <w:rsid w:val="005E03BB"/>
    <w:rsid w:val="005F2E9F"/>
    <w:rsid w:val="005F61B1"/>
    <w:rsid w:val="00600CB2"/>
    <w:rsid w:val="00601021"/>
    <w:rsid w:val="00604494"/>
    <w:rsid w:val="006047BD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A22DF"/>
    <w:rsid w:val="006B61FB"/>
    <w:rsid w:val="006C5E33"/>
    <w:rsid w:val="006D04CB"/>
    <w:rsid w:val="006D07B7"/>
    <w:rsid w:val="006E4C51"/>
    <w:rsid w:val="006E6B52"/>
    <w:rsid w:val="006F4F9B"/>
    <w:rsid w:val="006F5795"/>
    <w:rsid w:val="007024E2"/>
    <w:rsid w:val="00715B60"/>
    <w:rsid w:val="00721B82"/>
    <w:rsid w:val="00727EF9"/>
    <w:rsid w:val="0073574E"/>
    <w:rsid w:val="007569EE"/>
    <w:rsid w:val="0076118D"/>
    <w:rsid w:val="0077210F"/>
    <w:rsid w:val="00782079"/>
    <w:rsid w:val="00787459"/>
    <w:rsid w:val="00794943"/>
    <w:rsid w:val="007A470E"/>
    <w:rsid w:val="007A670B"/>
    <w:rsid w:val="007A7A1D"/>
    <w:rsid w:val="007B106A"/>
    <w:rsid w:val="007B1E63"/>
    <w:rsid w:val="007B2F97"/>
    <w:rsid w:val="007C1432"/>
    <w:rsid w:val="007D04B6"/>
    <w:rsid w:val="007E198B"/>
    <w:rsid w:val="007E3977"/>
    <w:rsid w:val="007E3D7C"/>
    <w:rsid w:val="00802A43"/>
    <w:rsid w:val="008056A5"/>
    <w:rsid w:val="00805A3D"/>
    <w:rsid w:val="0080620D"/>
    <w:rsid w:val="0080798F"/>
    <w:rsid w:val="008132F1"/>
    <w:rsid w:val="00856E8E"/>
    <w:rsid w:val="0085700A"/>
    <w:rsid w:val="00882DC1"/>
    <w:rsid w:val="00890693"/>
    <w:rsid w:val="008B4875"/>
    <w:rsid w:val="008B5244"/>
    <w:rsid w:val="008C114E"/>
    <w:rsid w:val="008C1FCD"/>
    <w:rsid w:val="0090249F"/>
    <w:rsid w:val="009148C3"/>
    <w:rsid w:val="00922647"/>
    <w:rsid w:val="0093015E"/>
    <w:rsid w:val="00940AC8"/>
    <w:rsid w:val="00944FFE"/>
    <w:rsid w:val="0095138B"/>
    <w:rsid w:val="0095396B"/>
    <w:rsid w:val="00954483"/>
    <w:rsid w:val="0096056D"/>
    <w:rsid w:val="00971156"/>
    <w:rsid w:val="00972C3D"/>
    <w:rsid w:val="00985CF9"/>
    <w:rsid w:val="00997BF9"/>
    <w:rsid w:val="009A4FDD"/>
    <w:rsid w:val="009A5C17"/>
    <w:rsid w:val="009A6477"/>
    <w:rsid w:val="009B0260"/>
    <w:rsid w:val="009C0D11"/>
    <w:rsid w:val="009C2288"/>
    <w:rsid w:val="009D711F"/>
    <w:rsid w:val="009E6E2E"/>
    <w:rsid w:val="009E7158"/>
    <w:rsid w:val="009F27FA"/>
    <w:rsid w:val="009F36D5"/>
    <w:rsid w:val="009F481F"/>
    <w:rsid w:val="00A017F0"/>
    <w:rsid w:val="00A055F3"/>
    <w:rsid w:val="00A1053F"/>
    <w:rsid w:val="00A13440"/>
    <w:rsid w:val="00A152FA"/>
    <w:rsid w:val="00A2607C"/>
    <w:rsid w:val="00A44A93"/>
    <w:rsid w:val="00A578B7"/>
    <w:rsid w:val="00A7644A"/>
    <w:rsid w:val="00A8779B"/>
    <w:rsid w:val="00A93A16"/>
    <w:rsid w:val="00A954A7"/>
    <w:rsid w:val="00A974A4"/>
    <w:rsid w:val="00AA7824"/>
    <w:rsid w:val="00AB01C9"/>
    <w:rsid w:val="00AC28F0"/>
    <w:rsid w:val="00AC578F"/>
    <w:rsid w:val="00AC6582"/>
    <w:rsid w:val="00AE7D9D"/>
    <w:rsid w:val="00AF545D"/>
    <w:rsid w:val="00AF6308"/>
    <w:rsid w:val="00B00DAF"/>
    <w:rsid w:val="00B04D30"/>
    <w:rsid w:val="00B1186F"/>
    <w:rsid w:val="00B313F8"/>
    <w:rsid w:val="00B3208E"/>
    <w:rsid w:val="00B378F4"/>
    <w:rsid w:val="00B62E8C"/>
    <w:rsid w:val="00B6470D"/>
    <w:rsid w:val="00B77D84"/>
    <w:rsid w:val="00B838B3"/>
    <w:rsid w:val="00B83D18"/>
    <w:rsid w:val="00B84BEF"/>
    <w:rsid w:val="00B8732F"/>
    <w:rsid w:val="00B91C4A"/>
    <w:rsid w:val="00B95EB1"/>
    <w:rsid w:val="00BA0220"/>
    <w:rsid w:val="00BA309E"/>
    <w:rsid w:val="00BA4234"/>
    <w:rsid w:val="00BA50CD"/>
    <w:rsid w:val="00BC2F43"/>
    <w:rsid w:val="00BC3B2C"/>
    <w:rsid w:val="00C01825"/>
    <w:rsid w:val="00C04691"/>
    <w:rsid w:val="00C1429B"/>
    <w:rsid w:val="00C16E94"/>
    <w:rsid w:val="00C348A0"/>
    <w:rsid w:val="00C4796C"/>
    <w:rsid w:val="00C628BF"/>
    <w:rsid w:val="00C632C1"/>
    <w:rsid w:val="00C644B4"/>
    <w:rsid w:val="00C65669"/>
    <w:rsid w:val="00C86F4A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474A"/>
    <w:rsid w:val="00CD56F9"/>
    <w:rsid w:val="00CF31BE"/>
    <w:rsid w:val="00D03F28"/>
    <w:rsid w:val="00D20D69"/>
    <w:rsid w:val="00D47703"/>
    <w:rsid w:val="00D56F9A"/>
    <w:rsid w:val="00D57014"/>
    <w:rsid w:val="00D62FA4"/>
    <w:rsid w:val="00D66B03"/>
    <w:rsid w:val="00D66D4D"/>
    <w:rsid w:val="00D76FEA"/>
    <w:rsid w:val="00D822DE"/>
    <w:rsid w:val="00D93EEA"/>
    <w:rsid w:val="00DA280A"/>
    <w:rsid w:val="00DB13F4"/>
    <w:rsid w:val="00DB1C47"/>
    <w:rsid w:val="00DD13B1"/>
    <w:rsid w:val="00DD206B"/>
    <w:rsid w:val="00DD3D4A"/>
    <w:rsid w:val="00DD58B9"/>
    <w:rsid w:val="00DD7B15"/>
    <w:rsid w:val="00DE0038"/>
    <w:rsid w:val="00DF37B8"/>
    <w:rsid w:val="00E10D14"/>
    <w:rsid w:val="00E1709F"/>
    <w:rsid w:val="00E271BD"/>
    <w:rsid w:val="00E30F33"/>
    <w:rsid w:val="00E36BB0"/>
    <w:rsid w:val="00E43877"/>
    <w:rsid w:val="00E62B76"/>
    <w:rsid w:val="00E642DE"/>
    <w:rsid w:val="00E67E21"/>
    <w:rsid w:val="00E776DA"/>
    <w:rsid w:val="00E83C4C"/>
    <w:rsid w:val="00EA0A66"/>
    <w:rsid w:val="00EA5329"/>
    <w:rsid w:val="00EB1A00"/>
    <w:rsid w:val="00EC39EE"/>
    <w:rsid w:val="00EE2B3B"/>
    <w:rsid w:val="00EE3C0B"/>
    <w:rsid w:val="00EE604E"/>
    <w:rsid w:val="00EE7622"/>
    <w:rsid w:val="00EF5FA7"/>
    <w:rsid w:val="00F00833"/>
    <w:rsid w:val="00F064E6"/>
    <w:rsid w:val="00F11053"/>
    <w:rsid w:val="00F16A46"/>
    <w:rsid w:val="00F26C35"/>
    <w:rsid w:val="00F348D5"/>
    <w:rsid w:val="00F3651C"/>
    <w:rsid w:val="00F3786D"/>
    <w:rsid w:val="00F42A14"/>
    <w:rsid w:val="00F55E73"/>
    <w:rsid w:val="00F6514A"/>
    <w:rsid w:val="00F71273"/>
    <w:rsid w:val="00F71A86"/>
    <w:rsid w:val="00F75666"/>
    <w:rsid w:val="00F8354D"/>
    <w:rsid w:val="00F9149E"/>
    <w:rsid w:val="00FA26AB"/>
    <w:rsid w:val="00FA5047"/>
    <w:rsid w:val="00FB5C39"/>
    <w:rsid w:val="00FC347B"/>
    <w:rsid w:val="00FC4B0A"/>
    <w:rsid w:val="00FD0750"/>
    <w:rsid w:val="00FD2F61"/>
    <w:rsid w:val="00FE0B30"/>
    <w:rsid w:val="00FE6D11"/>
    <w:rsid w:val="00FE750E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EC"/>
    <w:rPr>
      <w:rFonts w:ascii="Segoe UI" w:hAnsi="Segoe UI" w:cs="Segoe UI"/>
      <w:color w:val="6D6E7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4A935-30DE-4B35-B0A0-92ECC3F21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customXml/itemProps3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967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3</cp:revision>
  <cp:lastPrinted>2021-05-25T01:10:00Z</cp:lastPrinted>
  <dcterms:created xsi:type="dcterms:W3CDTF">2023-11-15T09:07:00Z</dcterms:created>
  <dcterms:modified xsi:type="dcterms:W3CDTF">2023-11-16T14:40:00Z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</Properties>
</file>