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DF54" w14:textId="79D3A432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74948A34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0186F44A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7232BE18" w14:textId="77777777" w:rsidR="006C5E33" w:rsidRDefault="006C5E33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465AF2B5" w14:textId="77777777" w:rsidR="006C5E33" w:rsidRDefault="006C5E33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352E9709" w14:textId="6B2EF567" w:rsid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3554DD">
        <w:rPr>
          <w:rFonts w:ascii="Arial" w:hAnsi="Arial" w:cs="Arial"/>
          <w:color w:val="808080" w:themeColor="background1" w:themeShade="80"/>
          <w:sz w:val="22"/>
        </w:rPr>
        <w:t xml:space="preserve">Warszawa, dn. </w:t>
      </w:r>
      <w:r w:rsidR="00781027">
        <w:rPr>
          <w:rFonts w:ascii="Arial" w:hAnsi="Arial" w:cs="Arial"/>
          <w:color w:val="808080" w:themeColor="background1" w:themeShade="80"/>
          <w:sz w:val="22"/>
        </w:rPr>
        <w:t>14</w:t>
      </w:r>
      <w:r w:rsidRPr="003554DD">
        <w:rPr>
          <w:rFonts w:ascii="Arial" w:hAnsi="Arial" w:cs="Arial"/>
          <w:color w:val="808080" w:themeColor="background1" w:themeShade="80"/>
          <w:sz w:val="22"/>
        </w:rPr>
        <w:t>.</w:t>
      </w:r>
      <w:r w:rsidR="00A44A93">
        <w:rPr>
          <w:rFonts w:ascii="Arial" w:hAnsi="Arial" w:cs="Arial"/>
          <w:color w:val="808080" w:themeColor="background1" w:themeShade="80"/>
          <w:sz w:val="22"/>
        </w:rPr>
        <w:t>0</w:t>
      </w:r>
      <w:r w:rsidR="00922CF3">
        <w:rPr>
          <w:rFonts w:ascii="Arial" w:hAnsi="Arial" w:cs="Arial"/>
          <w:color w:val="808080" w:themeColor="background1" w:themeShade="80"/>
          <w:sz w:val="22"/>
        </w:rPr>
        <w:t>4</w:t>
      </w:r>
      <w:r w:rsidRPr="003554DD">
        <w:rPr>
          <w:rFonts w:ascii="Arial" w:hAnsi="Arial" w:cs="Arial"/>
          <w:color w:val="808080" w:themeColor="background1" w:themeShade="80"/>
          <w:sz w:val="22"/>
        </w:rPr>
        <w:t>.202</w:t>
      </w:r>
      <w:r w:rsidR="00B838B3">
        <w:rPr>
          <w:rFonts w:ascii="Arial" w:hAnsi="Arial" w:cs="Arial"/>
          <w:color w:val="808080" w:themeColor="background1" w:themeShade="80"/>
          <w:sz w:val="22"/>
        </w:rPr>
        <w:t>3</w:t>
      </w:r>
      <w:r w:rsidRPr="003554DD">
        <w:rPr>
          <w:rFonts w:ascii="Arial" w:hAnsi="Arial" w:cs="Arial"/>
          <w:color w:val="808080" w:themeColor="background1" w:themeShade="80"/>
          <w:sz w:val="22"/>
        </w:rPr>
        <w:t xml:space="preserve"> r.</w:t>
      </w:r>
    </w:p>
    <w:p w14:paraId="5ABB7B44" w14:textId="01164259" w:rsid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4DFBF233" w14:textId="1EAB2797" w:rsid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>Informacja prasowa</w:t>
      </w:r>
    </w:p>
    <w:p w14:paraId="271A84A7" w14:textId="77777777" w:rsidR="001574E3" w:rsidRDefault="001574E3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6C994F84" w14:textId="77777777" w:rsidR="002A4B4E" w:rsidRDefault="002A4B4E" w:rsidP="001C7BF7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2" w:themeShade="80"/>
          <w:sz w:val="28"/>
          <w:szCs w:val="28"/>
        </w:rPr>
      </w:pPr>
    </w:p>
    <w:p w14:paraId="5A922147" w14:textId="333AAA05" w:rsidR="00890693" w:rsidRPr="00890693" w:rsidRDefault="009C6BA5" w:rsidP="001C7BF7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</w:pPr>
      <w:r w:rsidRPr="3B2EF785">
        <w:rPr>
          <w:rFonts w:ascii="Arial" w:hAnsi="Arial" w:cs="Arial"/>
          <w:b/>
          <w:bCs/>
          <w:color w:val="808080" w:themeColor="background2" w:themeShade="80"/>
          <w:sz w:val="28"/>
          <w:szCs w:val="28"/>
        </w:rPr>
        <w:t xml:space="preserve">Magdalena Uler-Kłeczek </w:t>
      </w:r>
      <w:r w:rsidR="4823E063" w:rsidRPr="3B2EF785">
        <w:rPr>
          <w:rFonts w:ascii="Arial" w:hAnsi="Arial" w:cs="Arial"/>
          <w:b/>
          <w:bCs/>
          <w:color w:val="808080" w:themeColor="background2" w:themeShade="80"/>
          <w:sz w:val="28"/>
          <w:szCs w:val="28"/>
        </w:rPr>
        <w:t xml:space="preserve">wzmacnia </w:t>
      </w:r>
      <w:r>
        <w:br/>
      </w:r>
      <w:r w:rsidR="4823E063" w:rsidRPr="3B2EF785">
        <w:rPr>
          <w:rFonts w:ascii="Arial" w:hAnsi="Arial" w:cs="Arial"/>
          <w:b/>
          <w:bCs/>
          <w:color w:val="808080" w:themeColor="background2" w:themeShade="80"/>
          <w:sz w:val="28"/>
          <w:szCs w:val="28"/>
        </w:rPr>
        <w:t xml:space="preserve">zespół </w:t>
      </w:r>
      <w:r w:rsidRPr="3B2EF785">
        <w:rPr>
          <w:rFonts w:ascii="Arial" w:hAnsi="Arial" w:cs="Arial"/>
          <w:b/>
          <w:bCs/>
          <w:color w:val="808080" w:themeColor="background2" w:themeShade="80"/>
          <w:sz w:val="28"/>
          <w:szCs w:val="28"/>
        </w:rPr>
        <w:t xml:space="preserve">Capital </w:t>
      </w:r>
      <w:proofErr w:type="spellStart"/>
      <w:r w:rsidRPr="3B2EF785">
        <w:rPr>
          <w:rFonts w:ascii="Arial" w:hAnsi="Arial" w:cs="Arial"/>
          <w:b/>
          <w:bCs/>
          <w:color w:val="808080" w:themeColor="background2" w:themeShade="80"/>
          <w:sz w:val="28"/>
          <w:szCs w:val="28"/>
        </w:rPr>
        <w:t>Markets</w:t>
      </w:r>
      <w:proofErr w:type="spellEnd"/>
      <w:r w:rsidRPr="3B2EF785">
        <w:rPr>
          <w:rFonts w:ascii="Arial" w:hAnsi="Arial" w:cs="Arial"/>
          <w:b/>
          <w:bCs/>
          <w:color w:val="808080" w:themeColor="background2" w:themeShade="80"/>
          <w:sz w:val="28"/>
          <w:szCs w:val="28"/>
        </w:rPr>
        <w:t xml:space="preserve"> w 7R</w:t>
      </w:r>
    </w:p>
    <w:p w14:paraId="720A634B" w14:textId="77777777" w:rsidR="001574E3" w:rsidRPr="00890693" w:rsidRDefault="001574E3" w:rsidP="003554DD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75124D7E" w14:textId="4D259CE6" w:rsidR="00954483" w:rsidRDefault="009C6BA5" w:rsidP="0016240C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9C6BA5">
        <w:rPr>
          <w:rFonts w:ascii="Arial" w:hAnsi="Arial" w:cs="Arial"/>
          <w:b/>
          <w:bCs/>
          <w:color w:val="808080" w:themeColor="background1" w:themeShade="80"/>
          <w:sz w:val="22"/>
        </w:rPr>
        <w:t>7R</w:t>
      </w:r>
      <w:r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, </w:t>
      </w:r>
      <w:r w:rsidRPr="009C6BA5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deweloper </w:t>
      </w:r>
      <w:r w:rsidR="009F2AE3">
        <w:rPr>
          <w:rFonts w:ascii="Arial" w:hAnsi="Arial" w:cs="Arial"/>
          <w:b/>
          <w:bCs/>
          <w:color w:val="808080" w:themeColor="background1" w:themeShade="80"/>
          <w:sz w:val="22"/>
        </w:rPr>
        <w:t>specjalizujący</w:t>
      </w:r>
      <w:r w:rsidR="009F2AE3" w:rsidRPr="009C6BA5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Pr="009C6BA5">
        <w:rPr>
          <w:rFonts w:ascii="Arial" w:hAnsi="Arial" w:cs="Arial"/>
          <w:b/>
          <w:bCs/>
          <w:color w:val="808080" w:themeColor="background1" w:themeShade="80"/>
          <w:sz w:val="22"/>
        </w:rPr>
        <w:t>się</w:t>
      </w:r>
      <w:r w:rsidR="007C098C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Pr="009C6BA5">
        <w:rPr>
          <w:rFonts w:ascii="Arial" w:hAnsi="Arial" w:cs="Arial"/>
          <w:b/>
          <w:bCs/>
          <w:color w:val="808080" w:themeColor="background1" w:themeShade="80"/>
          <w:sz w:val="22"/>
        </w:rPr>
        <w:t>w</w:t>
      </w:r>
      <w:r>
        <w:rPr>
          <w:rFonts w:ascii="Arial" w:hAnsi="Arial" w:cs="Arial"/>
          <w:b/>
          <w:bCs/>
          <w:color w:val="808080" w:themeColor="background1" w:themeShade="80"/>
          <w:sz w:val="22"/>
        </w:rPr>
        <w:t> </w:t>
      </w:r>
      <w:r w:rsidRPr="009C6BA5">
        <w:rPr>
          <w:rFonts w:ascii="Arial" w:hAnsi="Arial" w:cs="Arial"/>
          <w:b/>
          <w:bCs/>
          <w:color w:val="808080" w:themeColor="background1" w:themeShade="80"/>
          <w:sz w:val="22"/>
        </w:rPr>
        <w:t>budowie wysokiej jakości magazynów</w:t>
      </w:r>
      <w:r w:rsidR="00D26090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wzmacnia zespół Capital </w:t>
      </w:r>
      <w:proofErr w:type="spellStart"/>
      <w:r w:rsidR="00D26090">
        <w:rPr>
          <w:rFonts w:ascii="Arial" w:hAnsi="Arial" w:cs="Arial"/>
          <w:b/>
          <w:bCs/>
          <w:color w:val="808080" w:themeColor="background1" w:themeShade="80"/>
          <w:sz w:val="22"/>
        </w:rPr>
        <w:t>Markets</w:t>
      </w:r>
      <w:proofErr w:type="spellEnd"/>
      <w:r w:rsidR="00D26090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. Do firmy dołączyła </w:t>
      </w:r>
      <w:r w:rsidRPr="009C6BA5">
        <w:rPr>
          <w:rFonts w:ascii="Arial" w:hAnsi="Arial" w:cs="Arial"/>
          <w:b/>
          <w:bCs/>
          <w:color w:val="808080" w:themeColor="background1" w:themeShade="80"/>
          <w:sz w:val="22"/>
        </w:rPr>
        <w:t>Magdalena Uler-Kłeczek</w:t>
      </w:r>
      <w:r w:rsidR="00D94BE1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, </w:t>
      </w:r>
      <w:r w:rsidR="00C13160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która poprowadzi zespół Capital </w:t>
      </w:r>
      <w:proofErr w:type="spellStart"/>
      <w:r w:rsidR="00C13160">
        <w:rPr>
          <w:rFonts w:ascii="Arial" w:hAnsi="Arial" w:cs="Arial"/>
          <w:b/>
          <w:bCs/>
          <w:color w:val="808080" w:themeColor="background1" w:themeShade="80"/>
          <w:sz w:val="22"/>
        </w:rPr>
        <w:t>Markets</w:t>
      </w:r>
      <w:proofErr w:type="spellEnd"/>
      <w:r w:rsidR="00C13160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na stanowisku </w:t>
      </w:r>
      <w:r w:rsidR="002F0914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Senior Capital </w:t>
      </w:r>
      <w:proofErr w:type="spellStart"/>
      <w:r w:rsidR="002F0914">
        <w:rPr>
          <w:rFonts w:ascii="Arial" w:hAnsi="Arial" w:cs="Arial"/>
          <w:b/>
          <w:bCs/>
          <w:color w:val="808080" w:themeColor="background1" w:themeShade="80"/>
          <w:sz w:val="22"/>
        </w:rPr>
        <w:t>Markets</w:t>
      </w:r>
      <w:proofErr w:type="spellEnd"/>
      <w:r w:rsidR="002F0914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proofErr w:type="spellStart"/>
      <w:r w:rsidR="002F0914">
        <w:rPr>
          <w:rFonts w:ascii="Arial" w:hAnsi="Arial" w:cs="Arial"/>
          <w:b/>
          <w:bCs/>
          <w:color w:val="808080" w:themeColor="background1" w:themeShade="80"/>
          <w:sz w:val="22"/>
        </w:rPr>
        <w:t>Director</w:t>
      </w:r>
      <w:proofErr w:type="spellEnd"/>
      <w:r w:rsidRPr="009C6BA5">
        <w:rPr>
          <w:rFonts w:ascii="Arial" w:hAnsi="Arial" w:cs="Arial"/>
          <w:b/>
          <w:bCs/>
          <w:color w:val="808080" w:themeColor="background1" w:themeShade="80"/>
          <w:sz w:val="22"/>
        </w:rPr>
        <w:t>.</w:t>
      </w:r>
      <w:r w:rsidR="00171841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</w:p>
    <w:p w14:paraId="2CA21F93" w14:textId="0D8A15CF" w:rsidR="009C6BA5" w:rsidRDefault="009C6BA5" w:rsidP="3B2EF785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75049A24" w14:textId="7C42E7B3" w:rsidR="00D94BE1" w:rsidRPr="007A47E7" w:rsidRDefault="2AA4CE7A" w:rsidP="3B2EF785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3B2EF785">
        <w:rPr>
          <w:rFonts w:ascii="Arial" w:hAnsi="Arial" w:cs="Arial"/>
          <w:color w:val="808080" w:themeColor="background2" w:themeShade="80"/>
          <w:sz w:val="22"/>
        </w:rPr>
        <w:t>Magdalena Uler-Kłeczek</w:t>
      </w:r>
      <w:r w:rsidR="00697816" w:rsidRPr="3B2EF785">
        <w:rPr>
          <w:rFonts w:ascii="Arial" w:hAnsi="Arial" w:cs="Arial"/>
          <w:color w:val="808080" w:themeColor="background2" w:themeShade="80"/>
          <w:sz w:val="22"/>
        </w:rPr>
        <w:t xml:space="preserve"> ma ponad 11-letnie doświadczenie w </w:t>
      </w:r>
      <w:r w:rsidR="00BA1E0B">
        <w:rPr>
          <w:rFonts w:ascii="Arial" w:hAnsi="Arial" w:cs="Arial"/>
          <w:color w:val="808080" w:themeColor="background2" w:themeShade="80"/>
          <w:sz w:val="22"/>
        </w:rPr>
        <w:t>wiodących</w:t>
      </w:r>
      <w:r w:rsidR="00BA1E0B" w:rsidRPr="3B2EF785">
        <w:rPr>
          <w:rFonts w:ascii="Arial" w:hAnsi="Arial" w:cs="Arial"/>
          <w:color w:val="808080" w:themeColor="background2" w:themeShade="80"/>
          <w:sz w:val="22"/>
        </w:rPr>
        <w:t xml:space="preserve"> </w:t>
      </w:r>
      <w:r w:rsidR="00697816" w:rsidRPr="3B2EF785">
        <w:rPr>
          <w:rFonts w:ascii="Arial" w:hAnsi="Arial" w:cs="Arial"/>
          <w:color w:val="808080" w:themeColor="background2" w:themeShade="80"/>
          <w:sz w:val="22"/>
        </w:rPr>
        <w:t xml:space="preserve">firmach doradczych z branży nieruchomości. </w:t>
      </w:r>
      <w:r w:rsidR="00D26090">
        <w:rPr>
          <w:rFonts w:ascii="Arial" w:hAnsi="Arial" w:cs="Arial"/>
          <w:color w:val="808080" w:themeColor="background2" w:themeShade="80"/>
          <w:sz w:val="22"/>
        </w:rPr>
        <w:t xml:space="preserve">W 7R poprowadzi </w:t>
      </w:r>
      <w:r w:rsidR="00697816" w:rsidRPr="3B2EF785">
        <w:rPr>
          <w:rFonts w:ascii="Arial" w:hAnsi="Arial" w:cs="Arial"/>
          <w:color w:val="808080" w:themeColor="background2" w:themeShade="80"/>
          <w:sz w:val="22"/>
        </w:rPr>
        <w:t>zespół ds. rynków kapitałowych</w:t>
      </w:r>
      <w:r w:rsidR="00C13160">
        <w:rPr>
          <w:rFonts w:ascii="Arial" w:hAnsi="Arial" w:cs="Arial"/>
          <w:color w:val="808080" w:themeColor="background2" w:themeShade="80"/>
          <w:sz w:val="22"/>
        </w:rPr>
        <w:t>, zajmując</w:t>
      </w:r>
      <w:r w:rsidR="00A04284">
        <w:rPr>
          <w:rFonts w:ascii="Arial" w:hAnsi="Arial" w:cs="Arial"/>
          <w:color w:val="808080" w:themeColor="background2" w:themeShade="80"/>
          <w:sz w:val="22"/>
        </w:rPr>
        <w:t>y</w:t>
      </w:r>
      <w:r w:rsidR="00C13160">
        <w:rPr>
          <w:rFonts w:ascii="Arial" w:hAnsi="Arial" w:cs="Arial"/>
          <w:color w:val="808080" w:themeColor="background2" w:themeShade="80"/>
          <w:sz w:val="22"/>
        </w:rPr>
        <w:t xml:space="preserve"> się m.in.</w:t>
      </w:r>
      <w:r w:rsidR="00697816" w:rsidRPr="3B2EF785">
        <w:rPr>
          <w:rFonts w:ascii="Arial" w:hAnsi="Arial" w:cs="Arial"/>
          <w:color w:val="808080" w:themeColor="background2" w:themeShade="80"/>
          <w:sz w:val="22"/>
        </w:rPr>
        <w:t xml:space="preserve"> zabezpieczani</w:t>
      </w:r>
      <w:r w:rsidR="00C13160">
        <w:rPr>
          <w:rFonts w:ascii="Arial" w:hAnsi="Arial" w:cs="Arial"/>
          <w:color w:val="808080" w:themeColor="background2" w:themeShade="80"/>
          <w:sz w:val="22"/>
        </w:rPr>
        <w:t>em</w:t>
      </w:r>
      <w:r w:rsidR="00697816" w:rsidRPr="3B2EF785">
        <w:rPr>
          <w:rFonts w:ascii="Arial" w:hAnsi="Arial" w:cs="Arial"/>
          <w:color w:val="808080" w:themeColor="background2" w:themeShade="80"/>
          <w:sz w:val="22"/>
        </w:rPr>
        <w:t xml:space="preserve"> finansowania perspektywicznego, tworzeni</w:t>
      </w:r>
      <w:r w:rsidR="00C13160">
        <w:rPr>
          <w:rFonts w:ascii="Arial" w:hAnsi="Arial" w:cs="Arial"/>
          <w:color w:val="808080" w:themeColor="background2" w:themeShade="80"/>
          <w:sz w:val="22"/>
        </w:rPr>
        <w:t>em</w:t>
      </w:r>
      <w:r w:rsidR="00697816" w:rsidRPr="3B2EF785">
        <w:rPr>
          <w:rFonts w:ascii="Arial" w:hAnsi="Arial" w:cs="Arial"/>
          <w:color w:val="808080" w:themeColor="background2" w:themeShade="80"/>
          <w:sz w:val="22"/>
        </w:rPr>
        <w:t xml:space="preserve"> </w:t>
      </w:r>
      <w:r w:rsidR="00C13160">
        <w:rPr>
          <w:rFonts w:ascii="Arial" w:hAnsi="Arial" w:cs="Arial"/>
          <w:color w:val="808080" w:themeColor="background2" w:themeShade="80"/>
          <w:sz w:val="22"/>
        </w:rPr>
        <w:t xml:space="preserve">struktur </w:t>
      </w:r>
      <w:r w:rsidR="00697816" w:rsidRPr="3B2EF785">
        <w:rPr>
          <w:rFonts w:ascii="Arial" w:hAnsi="Arial" w:cs="Arial"/>
          <w:color w:val="808080" w:themeColor="background2" w:themeShade="80"/>
          <w:sz w:val="22"/>
        </w:rPr>
        <w:t>JV</w:t>
      </w:r>
      <w:r w:rsidR="004B167F" w:rsidRPr="3B2EF785">
        <w:rPr>
          <w:rFonts w:ascii="Arial" w:hAnsi="Arial" w:cs="Arial"/>
          <w:color w:val="808080" w:themeColor="background2" w:themeShade="80"/>
          <w:sz w:val="22"/>
        </w:rPr>
        <w:t xml:space="preserve"> oraz</w:t>
      </w:r>
      <w:r w:rsidR="00697816" w:rsidRPr="3B2EF785">
        <w:rPr>
          <w:rFonts w:ascii="Arial" w:hAnsi="Arial" w:cs="Arial"/>
          <w:color w:val="808080" w:themeColor="background2" w:themeShade="80"/>
          <w:sz w:val="22"/>
        </w:rPr>
        <w:t xml:space="preserve"> </w:t>
      </w:r>
      <w:r w:rsidR="00C13160">
        <w:rPr>
          <w:rFonts w:ascii="Arial" w:hAnsi="Arial" w:cs="Arial"/>
          <w:color w:val="808080" w:themeColor="background2" w:themeShade="80"/>
          <w:sz w:val="22"/>
        </w:rPr>
        <w:t>sprzedażą</w:t>
      </w:r>
      <w:r w:rsidR="00697816" w:rsidRPr="3B2EF785">
        <w:rPr>
          <w:rFonts w:ascii="Arial" w:hAnsi="Arial" w:cs="Arial"/>
          <w:color w:val="808080" w:themeColor="background2" w:themeShade="80"/>
          <w:sz w:val="22"/>
        </w:rPr>
        <w:t xml:space="preserve"> projektów </w:t>
      </w:r>
      <w:r w:rsidR="00C13160">
        <w:rPr>
          <w:rFonts w:ascii="Arial" w:hAnsi="Arial" w:cs="Arial"/>
          <w:color w:val="808080" w:themeColor="background2" w:themeShade="80"/>
          <w:sz w:val="22"/>
        </w:rPr>
        <w:t xml:space="preserve">deweloperskich </w:t>
      </w:r>
      <w:r w:rsidR="004B167F" w:rsidRPr="3B2EF785">
        <w:rPr>
          <w:rFonts w:ascii="Arial" w:hAnsi="Arial" w:cs="Arial"/>
          <w:color w:val="808080" w:themeColor="background2" w:themeShade="80"/>
          <w:sz w:val="22"/>
        </w:rPr>
        <w:t xml:space="preserve">wybudowanych </w:t>
      </w:r>
      <w:r w:rsidR="00697816" w:rsidRPr="3B2EF785">
        <w:rPr>
          <w:rFonts w:ascii="Arial" w:hAnsi="Arial" w:cs="Arial"/>
          <w:color w:val="808080" w:themeColor="background2" w:themeShade="80"/>
          <w:sz w:val="22"/>
        </w:rPr>
        <w:t xml:space="preserve">przez 7R.  </w:t>
      </w:r>
    </w:p>
    <w:p w14:paraId="22FA6CFA" w14:textId="77777777" w:rsidR="009C6BA5" w:rsidRDefault="009C6BA5" w:rsidP="009C6BA5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08D60416" w14:textId="6D72977A" w:rsidR="009C6BA5" w:rsidRPr="009C6BA5" w:rsidRDefault="009C6BA5" w:rsidP="00C11A6A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9C6BA5">
        <w:rPr>
          <w:rFonts w:ascii="Arial" w:hAnsi="Arial" w:cs="Arial"/>
          <w:color w:val="808080" w:themeColor="background1" w:themeShade="80"/>
          <w:sz w:val="22"/>
        </w:rPr>
        <w:t xml:space="preserve">– </w:t>
      </w:r>
      <w:r w:rsidR="00C11A6A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Konsekwentnie wzmacniamy szeregi 7R i zapraszamy do współpracy </w:t>
      </w:r>
      <w:r w:rsidR="00AC1C71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wysokiej klasy </w:t>
      </w:r>
      <w:r w:rsidRPr="009C6BA5">
        <w:rPr>
          <w:rFonts w:ascii="Arial" w:hAnsi="Arial" w:cs="Arial"/>
          <w:i/>
          <w:iCs/>
          <w:color w:val="808080" w:themeColor="background1" w:themeShade="80"/>
          <w:sz w:val="22"/>
        </w:rPr>
        <w:t>ekspert</w:t>
      </w:r>
      <w:r w:rsidR="00C11A6A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ów. </w:t>
      </w:r>
      <w:r w:rsidR="009A2F38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W ramach </w:t>
      </w:r>
      <w:r w:rsidRPr="009C6BA5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Capital </w:t>
      </w:r>
      <w:proofErr w:type="spellStart"/>
      <w:r w:rsidRPr="009C6BA5">
        <w:rPr>
          <w:rFonts w:ascii="Arial" w:hAnsi="Arial" w:cs="Arial"/>
          <w:i/>
          <w:iCs/>
          <w:color w:val="808080" w:themeColor="background1" w:themeShade="80"/>
          <w:sz w:val="22"/>
        </w:rPr>
        <w:t>Markets</w:t>
      </w:r>
      <w:proofErr w:type="spellEnd"/>
      <w:r w:rsidR="009A2F38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Pr="009C6BA5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7R współpracuje z różnorodną grupą inwestorów, w której są zarówno fundusze </w:t>
      </w:r>
      <w:proofErr w:type="spellStart"/>
      <w:r w:rsidRPr="009C6BA5">
        <w:rPr>
          <w:rFonts w:ascii="Arial" w:hAnsi="Arial" w:cs="Arial"/>
          <w:i/>
          <w:iCs/>
          <w:color w:val="808080" w:themeColor="background1" w:themeShade="80"/>
          <w:sz w:val="22"/>
        </w:rPr>
        <w:t>private</w:t>
      </w:r>
      <w:proofErr w:type="spellEnd"/>
      <w:r w:rsidRPr="009C6BA5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equity, przedsiębiorstwa </w:t>
      </w:r>
      <w:r w:rsidR="004919CC">
        <w:rPr>
          <w:rFonts w:ascii="Arial" w:hAnsi="Arial" w:cs="Arial"/>
          <w:i/>
          <w:iCs/>
          <w:color w:val="808080" w:themeColor="background1" w:themeShade="80"/>
          <w:sz w:val="22"/>
        </w:rPr>
        <w:t>z branży nieruchomości</w:t>
      </w:r>
      <w:r w:rsidRPr="009C6BA5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, jak i </w:t>
      </w:r>
      <w:r w:rsidR="00C13160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inni </w:t>
      </w:r>
      <w:r w:rsidRPr="009C6BA5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inwestorzy </w:t>
      </w:r>
      <w:r w:rsidR="001544C0">
        <w:rPr>
          <w:rFonts w:ascii="Arial" w:hAnsi="Arial" w:cs="Arial"/>
          <w:i/>
          <w:iCs/>
          <w:color w:val="808080" w:themeColor="background1" w:themeShade="80"/>
          <w:sz w:val="22"/>
        </w:rPr>
        <w:t>instytucjonalni</w:t>
      </w:r>
      <w:r w:rsidRPr="009C6BA5">
        <w:rPr>
          <w:rFonts w:ascii="Arial" w:hAnsi="Arial" w:cs="Arial"/>
          <w:i/>
          <w:iCs/>
          <w:color w:val="808080" w:themeColor="background1" w:themeShade="80"/>
          <w:sz w:val="22"/>
        </w:rPr>
        <w:t>. Jestem przekonany, że bogate doświadczenie zawodowe Magdy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>, także w obszarach ESG,</w:t>
      </w:r>
      <w:r w:rsidRPr="009C6BA5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BA1E0B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pomoże nam 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w </w:t>
      </w:r>
      <w:r w:rsidR="004919CC">
        <w:rPr>
          <w:rFonts w:ascii="Arial" w:hAnsi="Arial" w:cs="Arial"/>
          <w:i/>
          <w:iCs/>
          <w:color w:val="808080" w:themeColor="background1" w:themeShade="80"/>
          <w:sz w:val="22"/>
        </w:rPr>
        <w:t>skutecznej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Pr="009C6BA5">
        <w:rPr>
          <w:rFonts w:ascii="Arial" w:hAnsi="Arial" w:cs="Arial"/>
          <w:i/>
          <w:iCs/>
          <w:color w:val="808080" w:themeColor="background1" w:themeShade="80"/>
          <w:sz w:val="22"/>
        </w:rPr>
        <w:t>realiz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acji </w:t>
      </w:r>
      <w:r w:rsidR="006117D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naszych </w:t>
      </w:r>
      <w:r w:rsidRPr="009C6BA5">
        <w:rPr>
          <w:rFonts w:ascii="Arial" w:hAnsi="Arial" w:cs="Arial"/>
          <w:i/>
          <w:iCs/>
          <w:color w:val="808080" w:themeColor="background1" w:themeShade="80"/>
          <w:sz w:val="22"/>
        </w:rPr>
        <w:t>cel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>ów</w:t>
      </w:r>
      <w:r w:rsidRPr="009C6BA5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biznesow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>ych</w:t>
      </w:r>
      <w:r w:rsidRPr="009C6BA5">
        <w:rPr>
          <w:rFonts w:ascii="Arial" w:hAnsi="Arial" w:cs="Arial"/>
          <w:color w:val="808080" w:themeColor="background1" w:themeShade="80"/>
          <w:sz w:val="22"/>
        </w:rPr>
        <w:t xml:space="preserve"> – </w:t>
      </w:r>
      <w:r w:rsidRPr="007C098C">
        <w:rPr>
          <w:rFonts w:ascii="Arial" w:hAnsi="Arial" w:cs="Arial"/>
          <w:color w:val="808080" w:themeColor="background1" w:themeShade="80"/>
          <w:sz w:val="22"/>
        </w:rPr>
        <w:t>mówi</w:t>
      </w:r>
      <w:r w:rsidRPr="009C6BA5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Tomasz Lubowiecki, prezes zarządu firmy 7R.</w:t>
      </w:r>
    </w:p>
    <w:p w14:paraId="0B5AC130" w14:textId="259F5CBF" w:rsidR="008C1473" w:rsidRPr="008C1473" w:rsidRDefault="008C1473" w:rsidP="00694A7F">
      <w:pPr>
        <w:pStyle w:val="NormalnyWeb"/>
        <w:shd w:val="clear" w:color="auto" w:fill="FFFFFF"/>
        <w:spacing w:line="276" w:lineRule="auto"/>
        <w:rPr>
          <w:rFonts w:ascii="Arial" w:eastAsiaTheme="minorHAnsi" w:hAnsi="Arial" w:cs="Arial"/>
          <w:color w:val="808080" w:themeColor="background2" w:themeShade="80"/>
          <w:sz w:val="22"/>
          <w:szCs w:val="22"/>
          <w:lang w:eastAsia="en-US"/>
        </w:rPr>
      </w:pPr>
      <w:r w:rsidRPr="008C1473">
        <w:rPr>
          <w:rFonts w:ascii="Arial" w:eastAsiaTheme="minorHAnsi" w:hAnsi="Arial" w:cs="Arial"/>
          <w:color w:val="808080" w:themeColor="background2" w:themeShade="80"/>
          <w:sz w:val="22"/>
          <w:szCs w:val="22"/>
          <w:lang w:eastAsia="en-US"/>
        </w:rPr>
        <w:t xml:space="preserve">Przed dołączeniem do 7R Magdalena przez prawie 6 lat była związana z firmą JLL jako dyrektor w dziale Capital </w:t>
      </w:r>
      <w:proofErr w:type="spellStart"/>
      <w:r w:rsidRPr="008C1473">
        <w:rPr>
          <w:rFonts w:ascii="Arial" w:eastAsiaTheme="minorHAnsi" w:hAnsi="Arial" w:cs="Arial"/>
          <w:color w:val="808080" w:themeColor="background2" w:themeShade="80"/>
          <w:sz w:val="22"/>
          <w:szCs w:val="22"/>
          <w:lang w:eastAsia="en-US"/>
        </w:rPr>
        <w:t>Markets</w:t>
      </w:r>
      <w:proofErr w:type="spellEnd"/>
      <w:r w:rsidRPr="008C1473">
        <w:rPr>
          <w:rFonts w:ascii="Arial" w:eastAsiaTheme="minorHAnsi" w:hAnsi="Arial" w:cs="Arial"/>
          <w:color w:val="808080" w:themeColor="background2" w:themeShade="80"/>
          <w:sz w:val="22"/>
          <w:szCs w:val="22"/>
          <w:lang w:eastAsia="en-US"/>
        </w:rPr>
        <w:t xml:space="preserve"> oraz lider w zakresie ESG w regionie CEE</w:t>
      </w:r>
      <w:r>
        <w:rPr>
          <w:rFonts w:ascii="Arial" w:eastAsiaTheme="minorHAnsi" w:hAnsi="Arial" w:cs="Arial"/>
          <w:color w:val="808080" w:themeColor="background2" w:themeShade="80"/>
          <w:sz w:val="22"/>
          <w:szCs w:val="22"/>
          <w:lang w:eastAsia="en-US"/>
        </w:rPr>
        <w:t>.</w:t>
      </w:r>
      <w:r w:rsidRPr="008C1473">
        <w:rPr>
          <w:rFonts w:ascii="Arial" w:eastAsiaTheme="minorHAnsi" w:hAnsi="Arial" w:cs="Arial"/>
          <w:color w:val="808080" w:themeColor="background2" w:themeShade="80"/>
          <w:sz w:val="22"/>
          <w:szCs w:val="22"/>
          <w:lang w:eastAsia="en-US"/>
        </w:rPr>
        <w:t xml:space="preserve"> Wcześniej była związana również z firmami </w:t>
      </w:r>
      <w:proofErr w:type="spellStart"/>
      <w:r w:rsidRPr="008C1473">
        <w:rPr>
          <w:rFonts w:ascii="Arial" w:eastAsiaTheme="minorHAnsi" w:hAnsi="Arial" w:cs="Arial"/>
          <w:color w:val="808080" w:themeColor="background2" w:themeShade="80"/>
          <w:sz w:val="22"/>
          <w:szCs w:val="22"/>
          <w:lang w:eastAsia="en-US"/>
        </w:rPr>
        <w:t>Colliers</w:t>
      </w:r>
      <w:proofErr w:type="spellEnd"/>
      <w:r w:rsidRPr="008C1473">
        <w:rPr>
          <w:rFonts w:ascii="Arial" w:eastAsiaTheme="minorHAnsi" w:hAnsi="Arial" w:cs="Arial"/>
          <w:color w:val="808080" w:themeColor="background2" w:themeShade="80"/>
          <w:sz w:val="22"/>
          <w:szCs w:val="22"/>
          <w:lang w:eastAsia="en-US"/>
        </w:rPr>
        <w:t xml:space="preserve"> oraz KPMG. Jest absolwentką Szkoły Głównej Handlowej w Warszawie oraz Uniwersytetu Warszawskiego.</w:t>
      </w:r>
    </w:p>
    <w:p w14:paraId="3AFC88D4" w14:textId="05E9EE2F" w:rsidR="009C6BA5" w:rsidRDefault="009C6BA5" w:rsidP="3B2EF785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3B2EF785">
        <w:rPr>
          <w:rFonts w:ascii="Arial" w:hAnsi="Arial" w:cs="Arial"/>
          <w:color w:val="808080" w:themeColor="background2" w:themeShade="80"/>
          <w:sz w:val="22"/>
        </w:rPr>
        <w:t xml:space="preserve">– </w:t>
      </w:r>
      <w:r w:rsidRPr="3B2EF785">
        <w:rPr>
          <w:rFonts w:ascii="Arial" w:hAnsi="Arial" w:cs="Arial"/>
          <w:i/>
          <w:iCs/>
          <w:color w:val="808080" w:themeColor="background2" w:themeShade="80"/>
          <w:sz w:val="22"/>
        </w:rPr>
        <w:t xml:space="preserve">7R to </w:t>
      </w:r>
      <w:r w:rsidR="00BA1E0B">
        <w:rPr>
          <w:rFonts w:ascii="Arial" w:hAnsi="Arial" w:cs="Arial"/>
          <w:i/>
          <w:iCs/>
          <w:color w:val="808080" w:themeColor="background2" w:themeShade="80"/>
          <w:sz w:val="22"/>
        </w:rPr>
        <w:t>jeden z liderów</w:t>
      </w:r>
      <w:r w:rsidR="00BA1E0B" w:rsidRPr="3B2EF785">
        <w:rPr>
          <w:rFonts w:ascii="Arial" w:hAnsi="Arial" w:cs="Arial"/>
          <w:i/>
          <w:iCs/>
          <w:color w:val="808080" w:themeColor="background2" w:themeShade="80"/>
          <w:sz w:val="22"/>
        </w:rPr>
        <w:t xml:space="preserve"> </w:t>
      </w:r>
      <w:r w:rsidRPr="3B2EF785">
        <w:rPr>
          <w:rFonts w:ascii="Arial" w:hAnsi="Arial" w:cs="Arial"/>
          <w:i/>
          <w:iCs/>
          <w:color w:val="808080" w:themeColor="background2" w:themeShade="80"/>
          <w:sz w:val="22"/>
        </w:rPr>
        <w:t>polski</w:t>
      </w:r>
      <w:r w:rsidR="00BA1E0B">
        <w:rPr>
          <w:rFonts w:ascii="Arial" w:hAnsi="Arial" w:cs="Arial"/>
          <w:i/>
          <w:iCs/>
          <w:color w:val="808080" w:themeColor="background2" w:themeShade="80"/>
          <w:sz w:val="22"/>
        </w:rPr>
        <w:t>ego</w:t>
      </w:r>
      <w:r w:rsidRPr="3B2EF785">
        <w:rPr>
          <w:rFonts w:ascii="Arial" w:hAnsi="Arial" w:cs="Arial"/>
          <w:i/>
          <w:iCs/>
          <w:color w:val="808080" w:themeColor="background2" w:themeShade="80"/>
          <w:sz w:val="22"/>
        </w:rPr>
        <w:t xml:space="preserve"> rynku magazynow</w:t>
      </w:r>
      <w:r w:rsidR="00BA1E0B">
        <w:rPr>
          <w:rFonts w:ascii="Arial" w:hAnsi="Arial" w:cs="Arial"/>
          <w:i/>
          <w:iCs/>
          <w:color w:val="808080" w:themeColor="background2" w:themeShade="80"/>
          <w:sz w:val="22"/>
        </w:rPr>
        <w:t>ego</w:t>
      </w:r>
      <w:r w:rsidRPr="3B2EF785">
        <w:rPr>
          <w:rFonts w:ascii="Arial" w:hAnsi="Arial" w:cs="Arial"/>
          <w:i/>
          <w:iCs/>
          <w:color w:val="808080" w:themeColor="background2" w:themeShade="80"/>
          <w:sz w:val="22"/>
        </w:rPr>
        <w:t xml:space="preserve">, który łączy biznes i innowacyjność ze zrównoważonym rozwojem. Cieszę się na nadchodzące wyzwania i wierzę, że będziemy wspólnie budować i rozwijać portfele inwestycyjne 7R, tak aby </w:t>
      </w:r>
      <w:r w:rsidR="00AC3EC0" w:rsidRPr="3B2EF785">
        <w:rPr>
          <w:rFonts w:ascii="Arial" w:hAnsi="Arial" w:cs="Arial"/>
          <w:i/>
          <w:iCs/>
          <w:color w:val="808080" w:themeColor="background2" w:themeShade="80"/>
          <w:sz w:val="22"/>
        </w:rPr>
        <w:t xml:space="preserve">stale </w:t>
      </w:r>
      <w:r w:rsidR="00BA1E0B">
        <w:rPr>
          <w:rFonts w:ascii="Arial" w:hAnsi="Arial" w:cs="Arial"/>
          <w:i/>
          <w:iCs/>
          <w:color w:val="808080" w:themeColor="background2" w:themeShade="80"/>
          <w:sz w:val="22"/>
        </w:rPr>
        <w:t xml:space="preserve">umacniać naszą </w:t>
      </w:r>
      <w:r w:rsidRPr="3B2EF785">
        <w:rPr>
          <w:rFonts w:ascii="Arial" w:hAnsi="Arial" w:cs="Arial"/>
          <w:i/>
          <w:iCs/>
          <w:color w:val="808080" w:themeColor="background2" w:themeShade="80"/>
          <w:sz w:val="22"/>
        </w:rPr>
        <w:t xml:space="preserve">pozycję </w:t>
      </w:r>
      <w:r w:rsidR="00BA1E0B">
        <w:rPr>
          <w:rFonts w:ascii="Arial" w:hAnsi="Arial" w:cs="Arial"/>
          <w:i/>
          <w:iCs/>
          <w:color w:val="808080" w:themeColor="background2" w:themeShade="80"/>
          <w:sz w:val="22"/>
        </w:rPr>
        <w:t xml:space="preserve">partnera pierwszego wyboru </w:t>
      </w:r>
      <w:r w:rsidR="00971B15" w:rsidRPr="3B2EF785">
        <w:rPr>
          <w:rFonts w:ascii="Arial" w:hAnsi="Arial" w:cs="Arial"/>
          <w:i/>
          <w:iCs/>
          <w:color w:val="808080" w:themeColor="background2" w:themeShade="80"/>
          <w:sz w:val="22"/>
        </w:rPr>
        <w:t>w branży logistycznej</w:t>
      </w:r>
      <w:r w:rsidRPr="3B2EF785">
        <w:rPr>
          <w:rFonts w:ascii="Arial" w:hAnsi="Arial" w:cs="Arial"/>
          <w:color w:val="808080" w:themeColor="background2" w:themeShade="80"/>
          <w:sz w:val="22"/>
        </w:rPr>
        <w:t xml:space="preserve"> – </w:t>
      </w:r>
      <w:r w:rsidRPr="007C098C">
        <w:rPr>
          <w:rFonts w:ascii="Arial" w:hAnsi="Arial" w:cs="Arial"/>
          <w:color w:val="808080" w:themeColor="background2" w:themeShade="80"/>
          <w:sz w:val="22"/>
        </w:rPr>
        <w:t>mówi</w:t>
      </w:r>
      <w:r w:rsidRPr="3B2EF785">
        <w:rPr>
          <w:rFonts w:ascii="Arial" w:hAnsi="Arial" w:cs="Arial"/>
          <w:b/>
          <w:bCs/>
          <w:color w:val="808080" w:themeColor="background2" w:themeShade="80"/>
          <w:sz w:val="22"/>
        </w:rPr>
        <w:t xml:space="preserve"> Magdalena Uler-Kłeczek</w:t>
      </w:r>
      <w:r w:rsidR="4636F594" w:rsidRPr="3B2EF785">
        <w:rPr>
          <w:rFonts w:ascii="Arial" w:hAnsi="Arial" w:cs="Arial"/>
          <w:b/>
          <w:bCs/>
          <w:color w:val="808080" w:themeColor="background2" w:themeShade="80"/>
          <w:sz w:val="22"/>
        </w:rPr>
        <w:t xml:space="preserve">, Senior Capital </w:t>
      </w:r>
      <w:proofErr w:type="spellStart"/>
      <w:r w:rsidR="4636F594" w:rsidRPr="3B2EF785">
        <w:rPr>
          <w:rFonts w:ascii="Arial" w:hAnsi="Arial" w:cs="Arial"/>
          <w:b/>
          <w:bCs/>
          <w:color w:val="808080" w:themeColor="background2" w:themeShade="80"/>
          <w:sz w:val="22"/>
        </w:rPr>
        <w:t>Markets</w:t>
      </w:r>
      <w:proofErr w:type="spellEnd"/>
      <w:r w:rsidR="4636F594" w:rsidRPr="3B2EF785">
        <w:rPr>
          <w:rFonts w:ascii="Arial" w:hAnsi="Arial" w:cs="Arial"/>
          <w:b/>
          <w:bCs/>
          <w:color w:val="808080" w:themeColor="background2" w:themeShade="80"/>
          <w:sz w:val="22"/>
        </w:rPr>
        <w:t xml:space="preserve"> </w:t>
      </w:r>
      <w:proofErr w:type="spellStart"/>
      <w:r w:rsidR="4636F594" w:rsidRPr="3B2EF785">
        <w:rPr>
          <w:rFonts w:ascii="Arial" w:hAnsi="Arial" w:cs="Arial"/>
          <w:b/>
          <w:bCs/>
          <w:color w:val="808080" w:themeColor="background2" w:themeShade="80"/>
          <w:sz w:val="22"/>
        </w:rPr>
        <w:t>Director</w:t>
      </w:r>
      <w:proofErr w:type="spellEnd"/>
      <w:r w:rsidR="4636F594" w:rsidRPr="3B2EF785">
        <w:rPr>
          <w:rFonts w:ascii="Arial" w:hAnsi="Arial" w:cs="Arial"/>
          <w:b/>
          <w:bCs/>
          <w:color w:val="808080" w:themeColor="background2" w:themeShade="80"/>
          <w:sz w:val="22"/>
        </w:rPr>
        <w:t xml:space="preserve"> w 7R</w:t>
      </w:r>
      <w:r w:rsidR="00AC3EC0" w:rsidRPr="3B2EF785">
        <w:rPr>
          <w:rFonts w:ascii="Arial" w:hAnsi="Arial" w:cs="Arial"/>
          <w:b/>
          <w:bCs/>
          <w:color w:val="808080" w:themeColor="background2" w:themeShade="80"/>
          <w:sz w:val="22"/>
        </w:rPr>
        <w:t>.</w:t>
      </w:r>
    </w:p>
    <w:p w14:paraId="7F016D6A" w14:textId="77777777" w:rsidR="00AC3EC0" w:rsidRDefault="00AC3EC0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58481596" w14:textId="77777777" w:rsidR="00AC3EC0" w:rsidRDefault="00AC3EC0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02246FF8" w14:textId="77777777" w:rsidR="004B167F" w:rsidRDefault="004B167F" w:rsidP="003554D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3E5042FB" w14:textId="77777777" w:rsidR="007C098C" w:rsidRDefault="007C098C" w:rsidP="003554D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5ED386DC" w14:textId="6DB5C873" w:rsidR="003554DD" w:rsidRPr="003554DD" w:rsidRDefault="008C1473" w:rsidP="003554D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  <w:r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br w:type="column"/>
      </w:r>
      <w:r w:rsidR="003554DD" w:rsidRPr="003554DD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lastRenderedPageBreak/>
        <w:t>O 7R</w:t>
      </w:r>
    </w:p>
    <w:p w14:paraId="1C5F5EBD" w14:textId="77777777" w:rsidR="00840643" w:rsidRPr="00840643" w:rsidRDefault="00840643" w:rsidP="00840643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11C23AC0" w14:textId="77777777" w:rsidR="00840643" w:rsidRPr="00840643" w:rsidRDefault="00840643" w:rsidP="00840643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840643">
        <w:rPr>
          <w:rFonts w:ascii="Arial" w:hAnsi="Arial" w:cs="Arial"/>
          <w:color w:val="808080" w:themeColor="background1" w:themeShade="80"/>
          <w:sz w:val="18"/>
          <w:szCs w:val="18"/>
        </w:rPr>
        <w:t xml:space="preserve">7R SA to dynamicznie rozwijający się deweloper działający na rynku nieruchomości komercyjnych, specjalizujący się w dostarczaniu nowoczesnych powierzchni magazynowych i produkcyjnych na wynajem. Realizuje zarówno centra magazynowe i przemysłowe przeznaczone dla wielu najemców, jak również obiekty typu BTS. W portfolio 7R znajdują się wielkopowierzchniowe parki logistyczne oraz miejskie magazyny typu Small Business Unit tworzące sieć 7R City </w:t>
      </w:r>
      <w:proofErr w:type="spellStart"/>
      <w:r w:rsidRPr="00840643">
        <w:rPr>
          <w:rFonts w:ascii="Arial" w:hAnsi="Arial" w:cs="Arial"/>
          <w:color w:val="808080" w:themeColor="background1" w:themeShade="80"/>
          <w:sz w:val="18"/>
          <w:szCs w:val="18"/>
        </w:rPr>
        <w:t>Flex</w:t>
      </w:r>
      <w:proofErr w:type="spellEnd"/>
      <w:r w:rsidRPr="00840643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840643">
        <w:rPr>
          <w:rFonts w:ascii="Arial" w:hAnsi="Arial" w:cs="Arial"/>
          <w:color w:val="808080" w:themeColor="background1" w:themeShade="80"/>
          <w:sz w:val="18"/>
          <w:szCs w:val="18"/>
        </w:rPr>
        <w:t>Last</w:t>
      </w:r>
      <w:proofErr w:type="spellEnd"/>
      <w:r w:rsidRPr="00840643">
        <w:rPr>
          <w:rFonts w:ascii="Arial" w:hAnsi="Arial" w:cs="Arial"/>
          <w:color w:val="808080" w:themeColor="background1" w:themeShade="80"/>
          <w:sz w:val="18"/>
          <w:szCs w:val="18"/>
        </w:rPr>
        <w:t xml:space="preserve"> Mile Logistics. Do tej pory firma zrealizowała projekty o łącznej powierzchni ponad 1,5 mln mkw., natomiast w przygotowaniu znajduje się ponad 4 mln mkw. w różnych lokalizacjach na terenie całej Polski. Deweloper angażuje się w działania z zakresu ESG, troszcząc się o środowisko, społeczności lokalne oraz ład korporacyjny.</w:t>
      </w:r>
    </w:p>
    <w:p w14:paraId="6354932B" w14:textId="77777777" w:rsidR="00840643" w:rsidRPr="00840643" w:rsidRDefault="00840643" w:rsidP="00840643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35C496B4" w14:textId="77777777" w:rsidR="00840643" w:rsidRDefault="00840643" w:rsidP="00840643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3E9EB409" w14:textId="3AD26DA1" w:rsidR="00840643" w:rsidRPr="00840643" w:rsidRDefault="00840643" w:rsidP="00840643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  <w:r w:rsidRPr="00840643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Kontakt dla mediów:</w:t>
      </w:r>
    </w:p>
    <w:p w14:paraId="0270C216" w14:textId="77777777" w:rsidR="00840643" w:rsidRPr="00A04284" w:rsidRDefault="00840643" w:rsidP="00840643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2A00793A" w14:textId="2F91AB98" w:rsidR="00840643" w:rsidRPr="00A04284" w:rsidRDefault="00840643" w:rsidP="00840643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A04284">
        <w:rPr>
          <w:rFonts w:ascii="Arial" w:hAnsi="Arial" w:cs="Arial"/>
          <w:color w:val="808080" w:themeColor="background1" w:themeShade="80"/>
          <w:sz w:val="18"/>
          <w:szCs w:val="18"/>
        </w:rPr>
        <w:t>Radosław Górecki</w:t>
      </w:r>
    </w:p>
    <w:p w14:paraId="3EA325C8" w14:textId="77777777" w:rsidR="00840643" w:rsidRPr="00A04284" w:rsidRDefault="00840643" w:rsidP="00840643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A04284">
        <w:rPr>
          <w:rFonts w:ascii="Arial" w:hAnsi="Arial" w:cs="Arial"/>
          <w:color w:val="808080" w:themeColor="background1" w:themeShade="80"/>
          <w:sz w:val="18"/>
          <w:szCs w:val="18"/>
        </w:rPr>
        <w:t xml:space="preserve">Communications </w:t>
      </w:r>
      <w:proofErr w:type="spellStart"/>
      <w:r w:rsidRPr="00A04284">
        <w:rPr>
          <w:rFonts w:ascii="Arial" w:hAnsi="Arial" w:cs="Arial"/>
          <w:color w:val="808080" w:themeColor="background1" w:themeShade="80"/>
          <w:sz w:val="18"/>
          <w:szCs w:val="18"/>
        </w:rPr>
        <w:t>Director</w:t>
      </w:r>
      <w:proofErr w:type="spellEnd"/>
      <w:r w:rsidRPr="00A04284">
        <w:rPr>
          <w:rFonts w:ascii="Arial" w:hAnsi="Arial" w:cs="Arial"/>
          <w:color w:val="808080" w:themeColor="background1" w:themeShade="80"/>
          <w:sz w:val="18"/>
          <w:szCs w:val="18"/>
        </w:rPr>
        <w:t xml:space="preserve"> w 7R</w:t>
      </w:r>
    </w:p>
    <w:p w14:paraId="681959AA" w14:textId="77777777" w:rsidR="00840643" w:rsidRDefault="00840643" w:rsidP="00840643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840643">
        <w:rPr>
          <w:rFonts w:ascii="Arial" w:hAnsi="Arial" w:cs="Arial"/>
          <w:color w:val="808080" w:themeColor="background1" w:themeShade="80"/>
          <w:sz w:val="18"/>
          <w:szCs w:val="18"/>
        </w:rPr>
        <w:t>Tel. 880 498</w:t>
      </w:r>
      <w:r>
        <w:rPr>
          <w:rFonts w:ascii="Arial" w:hAnsi="Arial" w:cs="Arial"/>
          <w:color w:val="808080" w:themeColor="background1" w:themeShade="80"/>
          <w:sz w:val="18"/>
          <w:szCs w:val="18"/>
        </w:rPr>
        <w:t> </w:t>
      </w:r>
      <w:r w:rsidRPr="00840643">
        <w:rPr>
          <w:rFonts w:ascii="Arial" w:hAnsi="Arial" w:cs="Arial"/>
          <w:color w:val="808080" w:themeColor="background1" w:themeShade="80"/>
          <w:sz w:val="18"/>
          <w:szCs w:val="18"/>
        </w:rPr>
        <w:t xml:space="preserve">958 </w:t>
      </w:r>
    </w:p>
    <w:p w14:paraId="6F4573D2" w14:textId="79D7D528" w:rsidR="0038574E" w:rsidRPr="00794943" w:rsidRDefault="00840643" w:rsidP="00840643">
      <w:pPr>
        <w:spacing w:after="0" w:line="276" w:lineRule="auto"/>
        <w:jc w:val="both"/>
        <w:outlineLvl w:val="0"/>
        <w:rPr>
          <w:lang w:val="en-US"/>
        </w:rPr>
      </w:pPr>
      <w:r w:rsidRPr="00840643">
        <w:rPr>
          <w:rFonts w:ascii="Arial" w:hAnsi="Arial" w:cs="Arial"/>
          <w:color w:val="808080" w:themeColor="background1" w:themeShade="80"/>
          <w:sz w:val="18"/>
          <w:szCs w:val="18"/>
        </w:rPr>
        <w:t>radoslaw.gorecki@7rsa.pl</w:t>
      </w:r>
    </w:p>
    <w:sectPr w:rsidR="0038574E" w:rsidRPr="00794943" w:rsidSect="00AC28F0">
      <w:headerReference w:type="default" r:id="rId11"/>
      <w:footerReference w:type="default" r:id="rId12"/>
      <w:headerReference w:type="first" r:id="rId13"/>
      <w:type w:val="continuous"/>
      <w:pgSz w:w="11906" w:h="16838" w:code="9"/>
      <w:pgMar w:top="1134" w:right="1134" w:bottom="2694" w:left="2268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22DD1" w14:textId="77777777" w:rsidR="006B2970" w:rsidRDefault="006B2970" w:rsidP="006F5795">
      <w:pPr>
        <w:spacing w:after="0" w:line="240" w:lineRule="auto"/>
      </w:pPr>
      <w:r>
        <w:separator/>
      </w:r>
    </w:p>
  </w:endnote>
  <w:endnote w:type="continuationSeparator" w:id="0">
    <w:p w14:paraId="584759B2" w14:textId="77777777" w:rsidR="006B2970" w:rsidRDefault="006B2970" w:rsidP="006F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1043" w14:textId="77777777" w:rsidR="00EC39EE" w:rsidRPr="00F75666" w:rsidRDefault="00F75666" w:rsidP="0038574E">
    <w:pPr>
      <w:pStyle w:val="Nagwek"/>
      <w:ind w:left="-1701"/>
      <w:rPr>
        <w:sz w:val="16"/>
        <w:szCs w:val="16"/>
      </w:rPr>
    </w:pP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PAGE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1</w:t>
    </w:r>
    <w:r w:rsidRPr="00F75666">
      <w:rPr>
        <w:b/>
        <w:bCs/>
        <w:sz w:val="16"/>
        <w:szCs w:val="16"/>
      </w:rPr>
      <w:fldChar w:fldCharType="end"/>
    </w:r>
    <w:r w:rsidRPr="00F75666">
      <w:rPr>
        <w:sz w:val="16"/>
        <w:szCs w:val="16"/>
      </w:rPr>
      <w:t xml:space="preserve"> z </w:t>
    </w: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NUMPAGES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2</w:t>
    </w:r>
    <w:r w:rsidRPr="00F7566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65A8C" w14:textId="77777777" w:rsidR="006B2970" w:rsidRDefault="006B2970" w:rsidP="006F5795">
      <w:pPr>
        <w:spacing w:after="0" w:line="240" w:lineRule="auto"/>
      </w:pPr>
      <w:r>
        <w:separator/>
      </w:r>
    </w:p>
  </w:footnote>
  <w:footnote w:type="continuationSeparator" w:id="0">
    <w:p w14:paraId="19A3ED24" w14:textId="77777777" w:rsidR="006B2970" w:rsidRDefault="006B2970" w:rsidP="006F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DA985" w14:textId="54651DD8" w:rsidR="00297327" w:rsidRDefault="006D07B7">
    <w:pPr>
      <w:pStyle w:val="Nagwek"/>
    </w:pPr>
    <w:r>
      <w:rPr>
        <w:noProof/>
      </w:rPr>
      <w:drawing>
        <wp:anchor distT="0" distB="0" distL="114300" distR="114300" simplePos="0" relativeHeight="251645938" behindDoc="1" locked="0" layoutInCell="1" allowOverlap="1" wp14:anchorId="0E4359F4" wp14:editId="3420C483">
          <wp:simplePos x="0" y="0"/>
          <wp:positionH relativeFrom="column">
            <wp:posOffset>-1440180</wp:posOffset>
          </wp:positionH>
          <wp:positionV relativeFrom="paragraph">
            <wp:posOffset>-438785</wp:posOffset>
          </wp:positionV>
          <wp:extent cx="7557496" cy="10685893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496" cy="10685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C026" w14:textId="5738AB13" w:rsidR="00047BE7" w:rsidRDefault="006D07B7">
    <w:pPr>
      <w:pStyle w:val="Nagwek"/>
    </w:pPr>
    <w:r>
      <w:rPr>
        <w:noProof/>
      </w:rPr>
      <w:drawing>
        <wp:anchor distT="0" distB="0" distL="114300" distR="114300" simplePos="0" relativeHeight="251651063" behindDoc="1" locked="0" layoutInCell="1" allowOverlap="1" wp14:anchorId="1F8C74B6" wp14:editId="23F694C4">
          <wp:simplePos x="0" y="0"/>
          <wp:positionH relativeFrom="column">
            <wp:posOffset>-1432560</wp:posOffset>
          </wp:positionH>
          <wp:positionV relativeFrom="paragraph">
            <wp:posOffset>-544830</wp:posOffset>
          </wp:positionV>
          <wp:extent cx="7553674" cy="10680487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674" cy="10680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4C27"/>
    <w:multiLevelType w:val="hybridMultilevel"/>
    <w:tmpl w:val="2F52A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907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1A"/>
    <w:rsid w:val="00000488"/>
    <w:rsid w:val="00012664"/>
    <w:rsid w:val="00016871"/>
    <w:rsid w:val="00016EC9"/>
    <w:rsid w:val="00042D86"/>
    <w:rsid w:val="00047BE7"/>
    <w:rsid w:val="00047E75"/>
    <w:rsid w:val="00062B26"/>
    <w:rsid w:val="000653D3"/>
    <w:rsid w:val="00072921"/>
    <w:rsid w:val="00075433"/>
    <w:rsid w:val="000816B2"/>
    <w:rsid w:val="00083818"/>
    <w:rsid w:val="00086D4B"/>
    <w:rsid w:val="00092F23"/>
    <w:rsid w:val="000955F7"/>
    <w:rsid w:val="000A7390"/>
    <w:rsid w:val="000B75F7"/>
    <w:rsid w:val="000E15EC"/>
    <w:rsid w:val="000E2BC0"/>
    <w:rsid w:val="000E7EFE"/>
    <w:rsid w:val="000F3E08"/>
    <w:rsid w:val="001045C1"/>
    <w:rsid w:val="001116C1"/>
    <w:rsid w:val="00123395"/>
    <w:rsid w:val="001372F3"/>
    <w:rsid w:val="0015251E"/>
    <w:rsid w:val="001544C0"/>
    <w:rsid w:val="001574E3"/>
    <w:rsid w:val="0016240C"/>
    <w:rsid w:val="00164EB3"/>
    <w:rsid w:val="00171841"/>
    <w:rsid w:val="0017284D"/>
    <w:rsid w:val="001845A6"/>
    <w:rsid w:val="00191795"/>
    <w:rsid w:val="001928C8"/>
    <w:rsid w:val="001A0043"/>
    <w:rsid w:val="001A2283"/>
    <w:rsid w:val="001A623B"/>
    <w:rsid w:val="001A774C"/>
    <w:rsid w:val="001B4A4D"/>
    <w:rsid w:val="001C049F"/>
    <w:rsid w:val="001C7BF7"/>
    <w:rsid w:val="001D3D66"/>
    <w:rsid w:val="001E2672"/>
    <w:rsid w:val="001F1BD1"/>
    <w:rsid w:val="002062B8"/>
    <w:rsid w:val="002179B2"/>
    <w:rsid w:val="002222DD"/>
    <w:rsid w:val="002247F7"/>
    <w:rsid w:val="00232D4B"/>
    <w:rsid w:val="0023468E"/>
    <w:rsid w:val="00245300"/>
    <w:rsid w:val="0027666C"/>
    <w:rsid w:val="00283EFB"/>
    <w:rsid w:val="00297327"/>
    <w:rsid w:val="00297BA2"/>
    <w:rsid w:val="002A4B4E"/>
    <w:rsid w:val="002B22EE"/>
    <w:rsid w:val="002C17C4"/>
    <w:rsid w:val="002C306F"/>
    <w:rsid w:val="002C5CF2"/>
    <w:rsid w:val="002E2BCB"/>
    <w:rsid w:val="002F0914"/>
    <w:rsid w:val="002F1799"/>
    <w:rsid w:val="0030072D"/>
    <w:rsid w:val="00303796"/>
    <w:rsid w:val="0030405B"/>
    <w:rsid w:val="0030419C"/>
    <w:rsid w:val="0030433D"/>
    <w:rsid w:val="00307B90"/>
    <w:rsid w:val="00312AE1"/>
    <w:rsid w:val="0032209A"/>
    <w:rsid w:val="00326775"/>
    <w:rsid w:val="0032798A"/>
    <w:rsid w:val="00332941"/>
    <w:rsid w:val="00343061"/>
    <w:rsid w:val="00352530"/>
    <w:rsid w:val="00352812"/>
    <w:rsid w:val="003554DD"/>
    <w:rsid w:val="003607F4"/>
    <w:rsid w:val="00383A60"/>
    <w:rsid w:val="0038574E"/>
    <w:rsid w:val="00391300"/>
    <w:rsid w:val="003B01C1"/>
    <w:rsid w:val="003C4655"/>
    <w:rsid w:val="003C7985"/>
    <w:rsid w:val="003C7ED9"/>
    <w:rsid w:val="003D1BC7"/>
    <w:rsid w:val="003D24BB"/>
    <w:rsid w:val="003E1FC6"/>
    <w:rsid w:val="003E7E03"/>
    <w:rsid w:val="00407075"/>
    <w:rsid w:val="00410B92"/>
    <w:rsid w:val="004410E5"/>
    <w:rsid w:val="00451793"/>
    <w:rsid w:val="0046112C"/>
    <w:rsid w:val="004613CE"/>
    <w:rsid w:val="004666B6"/>
    <w:rsid w:val="00475637"/>
    <w:rsid w:val="004919CC"/>
    <w:rsid w:val="00492E1D"/>
    <w:rsid w:val="004A6512"/>
    <w:rsid w:val="004B167F"/>
    <w:rsid w:val="004C0BCF"/>
    <w:rsid w:val="004C44B6"/>
    <w:rsid w:val="004D07D4"/>
    <w:rsid w:val="00505578"/>
    <w:rsid w:val="0052384A"/>
    <w:rsid w:val="00543435"/>
    <w:rsid w:val="005449C7"/>
    <w:rsid w:val="00564197"/>
    <w:rsid w:val="00564CB5"/>
    <w:rsid w:val="00566B0B"/>
    <w:rsid w:val="00597DCA"/>
    <w:rsid w:val="005A0FE2"/>
    <w:rsid w:val="005B7B32"/>
    <w:rsid w:val="005C0276"/>
    <w:rsid w:val="005C619F"/>
    <w:rsid w:val="005D629B"/>
    <w:rsid w:val="005D7DF4"/>
    <w:rsid w:val="005E03BB"/>
    <w:rsid w:val="005F61B1"/>
    <w:rsid w:val="00600CB2"/>
    <w:rsid w:val="00604494"/>
    <w:rsid w:val="006117DD"/>
    <w:rsid w:val="00616885"/>
    <w:rsid w:val="00617D6E"/>
    <w:rsid w:val="00664740"/>
    <w:rsid w:val="00680DFB"/>
    <w:rsid w:val="006826F7"/>
    <w:rsid w:val="00690BEB"/>
    <w:rsid w:val="00693B38"/>
    <w:rsid w:val="006944D6"/>
    <w:rsid w:val="006944F4"/>
    <w:rsid w:val="00694A7F"/>
    <w:rsid w:val="0069506B"/>
    <w:rsid w:val="00697816"/>
    <w:rsid w:val="006A01F6"/>
    <w:rsid w:val="006A0752"/>
    <w:rsid w:val="006A169D"/>
    <w:rsid w:val="006B0A90"/>
    <w:rsid w:val="006B2970"/>
    <w:rsid w:val="006B61FB"/>
    <w:rsid w:val="006C5E33"/>
    <w:rsid w:val="006D07B7"/>
    <w:rsid w:val="006E4C51"/>
    <w:rsid w:val="006F4F9B"/>
    <w:rsid w:val="006F5795"/>
    <w:rsid w:val="007024E2"/>
    <w:rsid w:val="00715B60"/>
    <w:rsid w:val="00721B82"/>
    <w:rsid w:val="00727EF9"/>
    <w:rsid w:val="007569EE"/>
    <w:rsid w:val="0077210F"/>
    <w:rsid w:val="00781027"/>
    <w:rsid w:val="00782079"/>
    <w:rsid w:val="00787459"/>
    <w:rsid w:val="00794943"/>
    <w:rsid w:val="00795B69"/>
    <w:rsid w:val="007A470E"/>
    <w:rsid w:val="007A47E7"/>
    <w:rsid w:val="007A670B"/>
    <w:rsid w:val="007A7A1D"/>
    <w:rsid w:val="007B106A"/>
    <w:rsid w:val="007B1E63"/>
    <w:rsid w:val="007B2F97"/>
    <w:rsid w:val="007B49CD"/>
    <w:rsid w:val="007C098C"/>
    <w:rsid w:val="007C1432"/>
    <w:rsid w:val="007D13A5"/>
    <w:rsid w:val="007D3B61"/>
    <w:rsid w:val="007E3977"/>
    <w:rsid w:val="007E3D7C"/>
    <w:rsid w:val="007E4A79"/>
    <w:rsid w:val="00802A43"/>
    <w:rsid w:val="008056A5"/>
    <w:rsid w:val="00805A3D"/>
    <w:rsid w:val="0080620D"/>
    <w:rsid w:val="0080798F"/>
    <w:rsid w:val="00840643"/>
    <w:rsid w:val="00856E8E"/>
    <w:rsid w:val="0085700A"/>
    <w:rsid w:val="008678F9"/>
    <w:rsid w:val="00882DC1"/>
    <w:rsid w:val="00890693"/>
    <w:rsid w:val="008B4875"/>
    <w:rsid w:val="008B5244"/>
    <w:rsid w:val="008C114E"/>
    <w:rsid w:val="008C1473"/>
    <w:rsid w:val="008C1FCD"/>
    <w:rsid w:val="00922647"/>
    <w:rsid w:val="00922CF3"/>
    <w:rsid w:val="0093015E"/>
    <w:rsid w:val="00946868"/>
    <w:rsid w:val="0095138B"/>
    <w:rsid w:val="0095396B"/>
    <w:rsid w:val="00954483"/>
    <w:rsid w:val="00971B15"/>
    <w:rsid w:val="00972C3D"/>
    <w:rsid w:val="00985CF9"/>
    <w:rsid w:val="00997BF9"/>
    <w:rsid w:val="009A2F38"/>
    <w:rsid w:val="009A4FDD"/>
    <w:rsid w:val="009A6477"/>
    <w:rsid w:val="009B0260"/>
    <w:rsid w:val="009C0D11"/>
    <w:rsid w:val="009C2288"/>
    <w:rsid w:val="009C6BA5"/>
    <w:rsid w:val="009E6E2E"/>
    <w:rsid w:val="009F27FA"/>
    <w:rsid w:val="009F2AE3"/>
    <w:rsid w:val="009F36D5"/>
    <w:rsid w:val="009F481F"/>
    <w:rsid w:val="00A04284"/>
    <w:rsid w:val="00A055F3"/>
    <w:rsid w:val="00A1053F"/>
    <w:rsid w:val="00A13440"/>
    <w:rsid w:val="00A152FA"/>
    <w:rsid w:val="00A2607C"/>
    <w:rsid w:val="00A44A93"/>
    <w:rsid w:val="00A5590D"/>
    <w:rsid w:val="00A578B7"/>
    <w:rsid w:val="00A7644A"/>
    <w:rsid w:val="00A93A16"/>
    <w:rsid w:val="00A954A7"/>
    <w:rsid w:val="00A974A4"/>
    <w:rsid w:val="00AA7824"/>
    <w:rsid w:val="00AC1C71"/>
    <w:rsid w:val="00AC28F0"/>
    <w:rsid w:val="00AC3EC0"/>
    <w:rsid w:val="00AC578F"/>
    <w:rsid w:val="00AE7D9D"/>
    <w:rsid w:val="00AF545D"/>
    <w:rsid w:val="00AF6308"/>
    <w:rsid w:val="00B00DAF"/>
    <w:rsid w:val="00B04D30"/>
    <w:rsid w:val="00B1186F"/>
    <w:rsid w:val="00B313F8"/>
    <w:rsid w:val="00B3208E"/>
    <w:rsid w:val="00B378F4"/>
    <w:rsid w:val="00B6470D"/>
    <w:rsid w:val="00B838B3"/>
    <w:rsid w:val="00B83D18"/>
    <w:rsid w:val="00B84BEF"/>
    <w:rsid w:val="00B8732F"/>
    <w:rsid w:val="00B95EB1"/>
    <w:rsid w:val="00BA0220"/>
    <w:rsid w:val="00BA1E0B"/>
    <w:rsid w:val="00BA309E"/>
    <w:rsid w:val="00BA4234"/>
    <w:rsid w:val="00BA50CD"/>
    <w:rsid w:val="00BC2F43"/>
    <w:rsid w:val="00BC3B2C"/>
    <w:rsid w:val="00C01825"/>
    <w:rsid w:val="00C04691"/>
    <w:rsid w:val="00C11A6A"/>
    <w:rsid w:val="00C13160"/>
    <w:rsid w:val="00C1429B"/>
    <w:rsid w:val="00C16E94"/>
    <w:rsid w:val="00C348A0"/>
    <w:rsid w:val="00C4796C"/>
    <w:rsid w:val="00C628BF"/>
    <w:rsid w:val="00C632C1"/>
    <w:rsid w:val="00C644B4"/>
    <w:rsid w:val="00C65669"/>
    <w:rsid w:val="00C86F4A"/>
    <w:rsid w:val="00C94AEC"/>
    <w:rsid w:val="00C97A97"/>
    <w:rsid w:val="00CA2899"/>
    <w:rsid w:val="00CA6985"/>
    <w:rsid w:val="00CB2E6E"/>
    <w:rsid w:val="00CB30D4"/>
    <w:rsid w:val="00CB6C33"/>
    <w:rsid w:val="00CC4AFE"/>
    <w:rsid w:val="00CD06F4"/>
    <w:rsid w:val="00CD0864"/>
    <w:rsid w:val="00CD56F9"/>
    <w:rsid w:val="00CF31BE"/>
    <w:rsid w:val="00D03F28"/>
    <w:rsid w:val="00D20D69"/>
    <w:rsid w:val="00D26090"/>
    <w:rsid w:val="00D47703"/>
    <w:rsid w:val="00D56F9A"/>
    <w:rsid w:val="00D66B03"/>
    <w:rsid w:val="00D76FEA"/>
    <w:rsid w:val="00D8022C"/>
    <w:rsid w:val="00D93EEA"/>
    <w:rsid w:val="00D94BE1"/>
    <w:rsid w:val="00DA280A"/>
    <w:rsid w:val="00DB13F4"/>
    <w:rsid w:val="00DB1C47"/>
    <w:rsid w:val="00DD13B1"/>
    <w:rsid w:val="00DD206B"/>
    <w:rsid w:val="00DD3D4A"/>
    <w:rsid w:val="00DD58B9"/>
    <w:rsid w:val="00DD682D"/>
    <w:rsid w:val="00DE0038"/>
    <w:rsid w:val="00DF37B8"/>
    <w:rsid w:val="00E10D14"/>
    <w:rsid w:val="00E1709F"/>
    <w:rsid w:val="00E26C25"/>
    <w:rsid w:val="00E271BD"/>
    <w:rsid w:val="00E30F33"/>
    <w:rsid w:val="00E43877"/>
    <w:rsid w:val="00E62B76"/>
    <w:rsid w:val="00E642DE"/>
    <w:rsid w:val="00E67E21"/>
    <w:rsid w:val="00E776DA"/>
    <w:rsid w:val="00EA0A66"/>
    <w:rsid w:val="00EA5329"/>
    <w:rsid w:val="00EC39EE"/>
    <w:rsid w:val="00EE2B3B"/>
    <w:rsid w:val="00EE3C0B"/>
    <w:rsid w:val="00EE604E"/>
    <w:rsid w:val="00EE7622"/>
    <w:rsid w:val="00EF5FA7"/>
    <w:rsid w:val="00F00833"/>
    <w:rsid w:val="00F064E6"/>
    <w:rsid w:val="00F16A46"/>
    <w:rsid w:val="00F26C35"/>
    <w:rsid w:val="00F348D5"/>
    <w:rsid w:val="00F3651C"/>
    <w:rsid w:val="00F42A14"/>
    <w:rsid w:val="00F55E73"/>
    <w:rsid w:val="00F6514A"/>
    <w:rsid w:val="00F71500"/>
    <w:rsid w:val="00F71A86"/>
    <w:rsid w:val="00F75666"/>
    <w:rsid w:val="00F9149E"/>
    <w:rsid w:val="00FA26AB"/>
    <w:rsid w:val="00FA5047"/>
    <w:rsid w:val="00FB5C39"/>
    <w:rsid w:val="00FC4B0A"/>
    <w:rsid w:val="00FD2F61"/>
    <w:rsid w:val="00FE6D11"/>
    <w:rsid w:val="00FF621A"/>
    <w:rsid w:val="2AA4CE7A"/>
    <w:rsid w:val="2DDF3639"/>
    <w:rsid w:val="3776EA02"/>
    <w:rsid w:val="3B2EF785"/>
    <w:rsid w:val="4031F6DB"/>
    <w:rsid w:val="4636F594"/>
    <w:rsid w:val="4823E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51B58"/>
  <w15:chartTrackingRefBased/>
  <w15:docId w15:val="{64C88451-E26C-4DB0-929D-B96432E9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6F7"/>
    <w:pPr>
      <w:spacing w:after="120" w:line="312" w:lineRule="auto"/>
      <w:contextualSpacing/>
    </w:pPr>
    <w:rPr>
      <w:color w:val="6D6E71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826F7"/>
    <w:pPr>
      <w:keepNext/>
      <w:keepLines/>
      <w:spacing w:before="120" w:after="0" w:line="480" w:lineRule="auto"/>
      <w:outlineLvl w:val="0"/>
    </w:pPr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C644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795"/>
  </w:style>
  <w:style w:type="paragraph" w:styleId="Stopka">
    <w:name w:val="footer"/>
    <w:basedOn w:val="Normalny"/>
    <w:link w:val="Stopka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795"/>
  </w:style>
  <w:style w:type="paragraph" w:styleId="Bezodstpw">
    <w:name w:val="No Spacing"/>
    <w:uiPriority w:val="1"/>
    <w:qFormat/>
    <w:rsid w:val="00C644B4"/>
    <w:pPr>
      <w:spacing w:after="0" w:line="240" w:lineRule="auto"/>
      <w:contextualSpacing/>
    </w:pPr>
    <w:rPr>
      <w:color w:val="6D6E71"/>
    </w:rPr>
  </w:style>
  <w:style w:type="character" w:customStyle="1" w:styleId="Nagwek1Znak">
    <w:name w:val="Nagłówek 1 Znak"/>
    <w:basedOn w:val="Domylnaczcionkaakapitu"/>
    <w:link w:val="Nagwek1"/>
    <w:uiPriority w:val="9"/>
    <w:rsid w:val="006826F7"/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customStyle="1" w:styleId="7Rnormalny">
    <w:name w:val="7R normalny"/>
    <w:basedOn w:val="Normalny"/>
    <w:link w:val="7RnormalnyZnak"/>
    <w:autoRedefine/>
    <w:qFormat/>
    <w:rsid w:val="00EC39EE"/>
  </w:style>
  <w:style w:type="paragraph" w:styleId="Tytu">
    <w:name w:val="Title"/>
    <w:basedOn w:val="Normalny"/>
    <w:next w:val="Normalny"/>
    <w:link w:val="TytuZnak"/>
    <w:uiPriority w:val="10"/>
    <w:qFormat/>
    <w:rsid w:val="00C644B4"/>
    <w:pPr>
      <w:spacing w:after="0" w:line="48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7RnormalnyZnak">
    <w:name w:val="7R normalny Znak"/>
    <w:basedOn w:val="Nagwek1Znak"/>
    <w:link w:val="7Rnormalny"/>
    <w:rsid w:val="00EC39EE"/>
    <w:rPr>
      <w:rFonts w:asciiTheme="majorHAnsi" w:eastAsiaTheme="majorEastAsia" w:hAnsiTheme="majorHAnsi" w:cstheme="majorBidi"/>
      <w:color w:val="6D6E71"/>
      <w:sz w:val="2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44B4"/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0"/>
    <w:rsid w:val="00C644B4"/>
    <w:rPr>
      <w:rFonts w:asciiTheme="majorHAnsi" w:eastAsiaTheme="majorEastAsia" w:hAnsiTheme="majorHAnsi" w:cstheme="majorBidi"/>
      <w:color w:val="6D6E71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44B4"/>
    <w:pPr>
      <w:numPr>
        <w:ilvl w:val="1"/>
      </w:numPr>
      <w:spacing w:after="160"/>
    </w:pPr>
    <w:rPr>
      <w:rFonts w:eastAsiaTheme="minorEastAsia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44B4"/>
    <w:rPr>
      <w:rFonts w:eastAsiaTheme="minorEastAsia"/>
      <w:color w:val="6D6E71"/>
      <w:spacing w:val="15"/>
      <w:sz w:val="24"/>
    </w:rPr>
  </w:style>
  <w:style w:type="character" w:styleId="Wyrnieniedelikatne">
    <w:name w:val="Subtle Emphasis"/>
    <w:basedOn w:val="Domylnaczcionkaakapitu"/>
    <w:uiPriority w:val="19"/>
    <w:qFormat/>
    <w:rsid w:val="00C644B4"/>
    <w:rPr>
      <w:rFonts w:asciiTheme="minorHAnsi" w:hAnsiTheme="minorHAnsi"/>
      <w:i/>
      <w:iCs/>
      <w:color w:val="6D6E71"/>
      <w:sz w:val="22"/>
    </w:rPr>
  </w:style>
  <w:style w:type="character" w:styleId="Uwydatnienie">
    <w:name w:val="Emphasis"/>
    <w:basedOn w:val="Domylnaczcionkaakapitu"/>
    <w:uiPriority w:val="20"/>
    <w:qFormat/>
    <w:rsid w:val="00C644B4"/>
    <w:rPr>
      <w:rFonts w:asciiTheme="minorHAnsi" w:hAnsiTheme="minorHAnsi"/>
      <w:i/>
      <w:iCs/>
    </w:rPr>
  </w:style>
  <w:style w:type="character" w:styleId="Wyrnienieintensywne">
    <w:name w:val="Intense Emphasis"/>
    <w:basedOn w:val="Domylnaczcionkaakapitu"/>
    <w:uiPriority w:val="21"/>
    <w:qFormat/>
    <w:rsid w:val="00C644B4"/>
    <w:rPr>
      <w:i/>
      <w:iCs/>
      <w:color w:val="E31F26"/>
    </w:rPr>
  </w:style>
  <w:style w:type="character" w:styleId="Pogrubienie">
    <w:name w:val="Strong"/>
    <w:basedOn w:val="Domylnaczcionkaakapitu"/>
    <w:uiPriority w:val="22"/>
    <w:qFormat/>
    <w:rsid w:val="0095138B"/>
    <w:rPr>
      <w:b/>
      <w:bCs/>
    </w:rPr>
  </w:style>
  <w:style w:type="paragraph" w:styleId="Cytat">
    <w:name w:val="Quote"/>
    <w:basedOn w:val="7Rnormalny"/>
    <w:next w:val="Normalny"/>
    <w:link w:val="CytatZnak"/>
    <w:uiPriority w:val="29"/>
    <w:qFormat/>
    <w:rsid w:val="0095138B"/>
    <w:pPr>
      <w:spacing w:before="200" w:after="160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5138B"/>
    <w:rPr>
      <w:i/>
      <w:iCs/>
      <w:color w:val="6D6E71"/>
    </w:rPr>
  </w:style>
  <w:style w:type="paragraph" w:styleId="Cytatintensywny">
    <w:name w:val="Intense Quote"/>
    <w:basedOn w:val="7Rnormalny"/>
    <w:next w:val="7Rnormalny"/>
    <w:link w:val="CytatintensywnyZnak"/>
    <w:uiPriority w:val="30"/>
    <w:qFormat/>
    <w:rsid w:val="0095138B"/>
    <w:pPr>
      <w:pBdr>
        <w:top w:val="single" w:sz="4" w:space="10" w:color="E31F26" w:themeColor="accent1"/>
        <w:bottom w:val="single" w:sz="4" w:space="10" w:color="E31F26" w:themeColor="accent1"/>
      </w:pBdr>
      <w:spacing w:before="360" w:after="360"/>
      <w:ind w:left="864" w:right="864"/>
      <w:jc w:val="center"/>
    </w:pPr>
    <w:rPr>
      <w:i/>
      <w:iCs/>
      <w:color w:val="E31F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38B"/>
    <w:rPr>
      <w:i/>
      <w:iCs/>
      <w:color w:val="E31F26"/>
    </w:rPr>
  </w:style>
  <w:style w:type="character" w:styleId="Odwoaniedelikatne">
    <w:name w:val="Subtle Reference"/>
    <w:basedOn w:val="Domylnaczcionkaakapitu"/>
    <w:uiPriority w:val="31"/>
    <w:qFormat/>
    <w:rsid w:val="0095138B"/>
    <w:rPr>
      <w:smallCaps/>
      <w:color w:val="6D6E71"/>
    </w:rPr>
  </w:style>
  <w:style w:type="character" w:styleId="Odwoanieintensywne">
    <w:name w:val="Intense Reference"/>
    <w:basedOn w:val="Domylnaczcionkaakapitu"/>
    <w:uiPriority w:val="32"/>
    <w:qFormat/>
    <w:rsid w:val="0095138B"/>
    <w:rPr>
      <w:b/>
      <w:bCs/>
      <w:smallCaps/>
      <w:color w:val="E31F26"/>
      <w:spacing w:val="5"/>
    </w:rPr>
  </w:style>
  <w:style w:type="character" w:styleId="Tytuksiki">
    <w:name w:val="Book Title"/>
    <w:basedOn w:val="Domylnaczcionkaakapitu"/>
    <w:uiPriority w:val="33"/>
    <w:qFormat/>
    <w:rsid w:val="0095138B"/>
    <w:rPr>
      <w:b/>
      <w:bCs/>
      <w:i/>
      <w:iCs/>
      <w:spacing w:val="5"/>
    </w:rPr>
  </w:style>
  <w:style w:type="paragraph" w:styleId="Akapitzlist">
    <w:name w:val="List Paragraph"/>
    <w:basedOn w:val="7Rnormalny"/>
    <w:uiPriority w:val="34"/>
    <w:qFormat/>
    <w:rsid w:val="0095138B"/>
    <w:pPr>
      <w:ind w:left="720"/>
    </w:pPr>
  </w:style>
  <w:style w:type="character" w:styleId="Tekstzastpczy">
    <w:name w:val="Placeholder Text"/>
    <w:basedOn w:val="Domylnaczcionkaakapitu"/>
    <w:uiPriority w:val="99"/>
    <w:semiHidden/>
    <w:rsid w:val="00505578"/>
    <w:rPr>
      <w:color w:val="808080"/>
    </w:rPr>
  </w:style>
  <w:style w:type="paragraph" w:styleId="NormalnyWeb">
    <w:name w:val="Normal (Web)"/>
    <w:basedOn w:val="Normalny"/>
    <w:uiPriority w:val="99"/>
    <w:unhideWhenUsed/>
    <w:rsid w:val="0038574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A0A6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BC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0864"/>
    <w:pPr>
      <w:spacing w:after="0" w:line="240" w:lineRule="auto"/>
    </w:pPr>
    <w:rPr>
      <w:color w:val="6D6E71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954A7"/>
    <w:rPr>
      <w:color w:val="BCBEC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1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71B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1BD"/>
    <w:rPr>
      <w:color w:val="6D6E7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1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1BD"/>
    <w:rPr>
      <w:b/>
      <w:bCs/>
      <w:color w:val="6D6E7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\Desktop\7r\szablon1-7r.dotm" TargetMode="External"/></Relationships>
</file>

<file path=word/theme/theme1.xml><?xml version="1.0" encoding="utf-8"?>
<a:theme xmlns:a="http://schemas.openxmlformats.org/drawingml/2006/main" name="Office Theme">
  <a:themeElements>
    <a:clrScheme name="7R styl">
      <a:dk1>
        <a:srgbClr val="6D6E71"/>
      </a:dk1>
      <a:lt1>
        <a:srgbClr val="FFFFFF"/>
      </a:lt1>
      <a:dk2>
        <a:srgbClr val="6D6E71"/>
      </a:dk2>
      <a:lt2>
        <a:srgbClr val="FFFFFF"/>
      </a:lt2>
      <a:accent1>
        <a:srgbClr val="E31F26"/>
      </a:accent1>
      <a:accent2>
        <a:srgbClr val="6D6E71"/>
      </a:accent2>
      <a:accent3>
        <a:srgbClr val="939598"/>
      </a:accent3>
      <a:accent4>
        <a:srgbClr val="E31F26"/>
      </a:accent4>
      <a:accent5>
        <a:srgbClr val="BCBEC0"/>
      </a:accent5>
      <a:accent6>
        <a:srgbClr val="808285"/>
      </a:accent6>
      <a:hlink>
        <a:srgbClr val="6D6E71"/>
      </a:hlink>
      <a:folHlink>
        <a:srgbClr val="BCBEC0"/>
      </a:folHlink>
    </a:clrScheme>
    <a:fontScheme name="7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AC4AA979A1548B6B7C160919CD1D2" ma:contentTypeVersion="15" ma:contentTypeDescription="Create a new document." ma:contentTypeScope="" ma:versionID="c7ea653626fa3711feef215091df7dcb">
  <xsd:schema xmlns:xsd="http://www.w3.org/2001/XMLSchema" xmlns:xs="http://www.w3.org/2001/XMLSchema" xmlns:p="http://schemas.microsoft.com/office/2006/metadata/properties" xmlns:ns3="e5ebf05b-1e9c-48f3-8dad-32a8c8b53dfa" xmlns:ns4="bfebb5b7-6e1c-48a3-b23a-b8606e3ea2f6" targetNamespace="http://schemas.microsoft.com/office/2006/metadata/properties" ma:root="true" ma:fieldsID="9757fc4765c93f477138b43fee3397e9" ns3:_="" ns4:_="">
    <xsd:import namespace="e5ebf05b-1e9c-48f3-8dad-32a8c8b53dfa"/>
    <xsd:import namespace="bfebb5b7-6e1c-48a3-b23a-b8606e3ea2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bf05b-1e9c-48f3-8dad-32a8c8b53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bb5b7-6e1c-48a3-b23a-b8606e3ea2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ebf05b-1e9c-48f3-8dad-32a8c8b53dfa" xsi:nil="true"/>
  </documentManagement>
</p:properties>
</file>

<file path=customXml/itemProps1.xml><?xml version="1.0" encoding="utf-8"?>
<ds:datastoreItem xmlns:ds="http://schemas.openxmlformats.org/officeDocument/2006/customXml" ds:itemID="{06B8AC66-9F4D-4EA7-93F7-0E2A4A63F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493496-EA93-4C36-9A49-79E83AC31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bf05b-1e9c-48f3-8dad-32a8c8b53dfa"/>
    <ds:schemaRef ds:uri="bfebb5b7-6e1c-48a3-b23a-b8606e3ea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080A7C-2BBC-4C6D-B455-40958462B1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EC3FF1-9982-44D0-93C0-3E99E3943B82}">
  <ds:schemaRefs>
    <ds:schemaRef ds:uri="http://schemas.microsoft.com/office/2006/metadata/properties"/>
    <ds:schemaRef ds:uri="http://schemas.microsoft.com/office/infopath/2007/PartnerControls"/>
    <ds:schemaRef ds:uri="e5ebf05b-1e9c-48f3-8dad-32a8c8b53dfa"/>
  </ds:schemaRefs>
</ds:datastoreItem>
</file>

<file path=docMetadata/LabelInfo.xml><?xml version="1.0" encoding="utf-8"?>
<clbl:labelList xmlns:clbl="http://schemas.microsoft.com/office/2020/mipLabelMetadata">
  <clbl:label id="{29f1dc1a-c792-4449-82e0-bc2ea4c6c7e1}" enabled="0" method="" siteId="{29f1dc1a-c792-4449-82e0-bc2ea4c6c7e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szablon1-7r</Template>
  <TotalTime>2</TotalTime>
  <Pages>2</Pages>
  <Words>345</Words>
  <Characters>2399</Characters>
  <Application>Microsoft Office Word</Application>
  <DocSecurity>0</DocSecurity>
  <Lines>47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Suchodolski</dc:creator>
  <cp:keywords/>
  <dc:description/>
  <cp:lastModifiedBy>Radosław Górecki</cp:lastModifiedBy>
  <cp:revision>3</cp:revision>
  <cp:lastPrinted>2021-05-25T01:10:00Z</cp:lastPrinted>
  <dcterms:created xsi:type="dcterms:W3CDTF">2023-04-14T08:05:00Z</dcterms:created>
  <dcterms:modified xsi:type="dcterms:W3CDTF">2023-04-14T09:37:00Z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0x010100007AC4AA979A1548B6B7C160919CD1D2</vt:lpwstr>
  </property>
</Properties>
</file>