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C197" w14:textId="77777777" w:rsidR="00742E86" w:rsidRDefault="00742E86" w:rsidP="00742E86">
      <w:pPr>
        <w:spacing w:after="0" w:line="276" w:lineRule="auto"/>
        <w:jc w:val="both"/>
        <w:outlineLvl w:val="0"/>
        <w:rPr>
          <w:rFonts w:ascii="Arial" w:hAnsi="Arial"/>
          <w:color w:val="808080" w:themeColor="background1" w:themeShade="80"/>
          <w:sz w:val="22"/>
        </w:rPr>
      </w:pPr>
    </w:p>
    <w:p w14:paraId="3AA55101" w14:textId="77777777" w:rsidR="00742E86" w:rsidRDefault="00742E86" w:rsidP="00742E86">
      <w:pPr>
        <w:spacing w:after="0" w:line="276" w:lineRule="auto"/>
        <w:jc w:val="both"/>
        <w:outlineLvl w:val="0"/>
        <w:rPr>
          <w:rFonts w:ascii="Arial" w:hAnsi="Arial"/>
          <w:color w:val="808080" w:themeColor="background1" w:themeShade="80"/>
          <w:sz w:val="22"/>
        </w:rPr>
      </w:pPr>
    </w:p>
    <w:p w14:paraId="625EECF8" w14:textId="77777777" w:rsidR="00742E86" w:rsidRDefault="00742E86" w:rsidP="00742E86">
      <w:pPr>
        <w:spacing w:after="0" w:line="276" w:lineRule="auto"/>
        <w:jc w:val="both"/>
        <w:outlineLvl w:val="0"/>
        <w:rPr>
          <w:rFonts w:ascii="Arial" w:hAnsi="Arial"/>
          <w:color w:val="808080" w:themeColor="background1" w:themeShade="80"/>
          <w:sz w:val="22"/>
        </w:rPr>
      </w:pPr>
    </w:p>
    <w:p w14:paraId="500F28C9" w14:textId="77777777" w:rsidR="00742E86" w:rsidRDefault="00742E86" w:rsidP="00742E86">
      <w:pPr>
        <w:spacing w:after="0" w:line="276" w:lineRule="auto"/>
        <w:jc w:val="both"/>
        <w:outlineLvl w:val="0"/>
        <w:rPr>
          <w:rFonts w:ascii="Arial" w:hAnsi="Arial"/>
          <w:color w:val="808080" w:themeColor="background1" w:themeShade="80"/>
          <w:sz w:val="22"/>
        </w:rPr>
      </w:pPr>
    </w:p>
    <w:p w14:paraId="77A9E9CE" w14:textId="2FA73BEB" w:rsidR="00742E86" w:rsidRPr="00543080" w:rsidRDefault="00742E86" w:rsidP="00742E86">
      <w:pPr>
        <w:spacing w:after="0" w:line="276" w:lineRule="auto"/>
        <w:jc w:val="both"/>
        <w:outlineLvl w:val="0"/>
        <w:rPr>
          <w:rFonts w:ascii="Arial" w:hAnsi="Arial" w:cs="Arial"/>
          <w:color w:val="808080" w:themeColor="background1" w:themeShade="80"/>
          <w:sz w:val="22"/>
          <w:lang w:val="en-US"/>
        </w:rPr>
      </w:pPr>
      <w:r w:rsidRPr="00543080">
        <w:rPr>
          <w:rFonts w:ascii="Arial" w:hAnsi="Arial"/>
          <w:color w:val="808080" w:themeColor="background1" w:themeShade="80"/>
          <w:sz w:val="22"/>
          <w:lang w:val="en-US"/>
        </w:rPr>
        <w:t xml:space="preserve">Warsaw, </w:t>
      </w:r>
      <w:r w:rsidR="00FF528F">
        <w:rPr>
          <w:rFonts w:ascii="Arial" w:hAnsi="Arial"/>
          <w:color w:val="808080" w:themeColor="background1" w:themeShade="80"/>
          <w:sz w:val="22"/>
          <w:lang w:val="en-US"/>
        </w:rPr>
        <w:t xml:space="preserve">07 </w:t>
      </w:r>
      <w:r w:rsidRPr="00543080">
        <w:rPr>
          <w:rFonts w:ascii="Arial" w:hAnsi="Arial"/>
          <w:color w:val="808080" w:themeColor="background1" w:themeShade="80"/>
          <w:sz w:val="22"/>
          <w:lang w:val="en-US"/>
        </w:rPr>
        <w:t>March 2023</w:t>
      </w:r>
    </w:p>
    <w:p w14:paraId="4C7B6A6A" w14:textId="77777777" w:rsidR="00742E86" w:rsidRPr="00543080" w:rsidRDefault="00742E86" w:rsidP="00742E86">
      <w:pPr>
        <w:spacing w:after="0" w:line="276" w:lineRule="auto"/>
        <w:jc w:val="both"/>
        <w:outlineLvl w:val="0"/>
        <w:rPr>
          <w:rFonts w:ascii="Arial" w:hAnsi="Arial" w:cs="Arial"/>
          <w:color w:val="808080" w:themeColor="background1" w:themeShade="80"/>
          <w:sz w:val="22"/>
          <w:lang w:val="en-US"/>
        </w:rPr>
      </w:pPr>
    </w:p>
    <w:p w14:paraId="35AE319C" w14:textId="77777777" w:rsidR="00742E86" w:rsidRPr="00543080" w:rsidRDefault="00742E86" w:rsidP="00742E86">
      <w:pPr>
        <w:spacing w:after="0" w:line="276" w:lineRule="auto"/>
        <w:jc w:val="both"/>
        <w:outlineLvl w:val="0"/>
        <w:rPr>
          <w:rFonts w:ascii="Arial" w:hAnsi="Arial" w:cs="Arial"/>
          <w:color w:val="808080" w:themeColor="background1" w:themeShade="80"/>
          <w:sz w:val="22"/>
          <w:lang w:val="en-US"/>
        </w:rPr>
      </w:pPr>
      <w:r w:rsidRPr="00543080">
        <w:rPr>
          <w:rFonts w:ascii="Arial" w:hAnsi="Arial"/>
          <w:color w:val="808080" w:themeColor="background1" w:themeShade="80"/>
          <w:sz w:val="22"/>
          <w:lang w:val="en-US"/>
        </w:rPr>
        <w:t xml:space="preserve">Press </w:t>
      </w:r>
      <w:proofErr w:type="gramStart"/>
      <w:r w:rsidRPr="00543080">
        <w:rPr>
          <w:rFonts w:ascii="Arial" w:hAnsi="Arial"/>
          <w:color w:val="808080" w:themeColor="background1" w:themeShade="80"/>
          <w:sz w:val="22"/>
          <w:lang w:val="en-US"/>
        </w:rPr>
        <w:t>release</w:t>
      </w:r>
      <w:proofErr w:type="gramEnd"/>
    </w:p>
    <w:p w14:paraId="0E6E4D69" w14:textId="77777777" w:rsidR="002A4DED" w:rsidRDefault="002A4DED" w:rsidP="006C0702">
      <w:pPr>
        <w:spacing w:after="0" w:line="276" w:lineRule="auto"/>
        <w:outlineLvl w:val="0"/>
        <w:rPr>
          <w:rFonts w:ascii="Arial" w:hAnsi="Arial" w:cs="Arial"/>
          <w:b/>
          <w:bCs/>
          <w:color w:val="808080" w:themeColor="background1" w:themeShade="80"/>
          <w:sz w:val="28"/>
          <w:szCs w:val="28"/>
          <w:lang w:val="en-GB"/>
        </w:rPr>
      </w:pPr>
    </w:p>
    <w:p w14:paraId="59FABFF7" w14:textId="3FD74048" w:rsidR="002A4DED" w:rsidRDefault="002A4DED" w:rsidP="00742E86">
      <w:pPr>
        <w:spacing w:after="0" w:line="276" w:lineRule="auto"/>
        <w:jc w:val="center"/>
        <w:outlineLvl w:val="0"/>
        <w:rPr>
          <w:rFonts w:ascii="Arial" w:hAnsi="Arial" w:cs="Arial"/>
          <w:b/>
          <w:bCs/>
          <w:color w:val="808080" w:themeColor="background1" w:themeShade="80"/>
          <w:sz w:val="28"/>
          <w:szCs w:val="28"/>
          <w:lang w:val="en-GB"/>
        </w:rPr>
      </w:pPr>
      <w:r>
        <w:rPr>
          <w:rFonts w:ascii="Arial" w:hAnsi="Arial" w:cs="Arial"/>
          <w:b/>
          <w:bCs/>
          <w:color w:val="808080" w:themeColor="background1" w:themeShade="80"/>
          <w:sz w:val="28"/>
          <w:szCs w:val="28"/>
          <w:lang w:val="en-GB"/>
        </w:rPr>
        <w:t>N</w:t>
      </w:r>
      <w:r w:rsidR="00890693">
        <w:rPr>
          <w:rFonts w:ascii="Arial" w:hAnsi="Arial" w:cs="Arial"/>
          <w:b/>
          <w:bCs/>
          <w:color w:val="808080" w:themeColor="background1" w:themeShade="80"/>
          <w:sz w:val="28"/>
          <w:szCs w:val="28"/>
          <w:lang w:val="en-GB"/>
        </w:rPr>
        <w:t>ew 7R development in Pomerania</w:t>
      </w:r>
      <w:r>
        <w:rPr>
          <w:rFonts w:ascii="Arial" w:hAnsi="Arial" w:cs="Arial"/>
          <w:b/>
          <w:bCs/>
          <w:color w:val="808080" w:themeColor="background1" w:themeShade="80"/>
          <w:sz w:val="28"/>
          <w:szCs w:val="28"/>
          <w:lang w:val="en-GB"/>
        </w:rPr>
        <w:t>:</w:t>
      </w:r>
      <w:r w:rsidR="00742E86">
        <w:rPr>
          <w:rFonts w:ascii="Arial" w:hAnsi="Arial" w:cs="Arial"/>
          <w:b/>
          <w:bCs/>
          <w:color w:val="808080" w:themeColor="background1" w:themeShade="80"/>
          <w:sz w:val="28"/>
          <w:szCs w:val="28"/>
          <w:lang w:val="en-GB"/>
        </w:rPr>
        <w:t xml:space="preserve"> </w:t>
      </w:r>
      <w:r>
        <w:rPr>
          <w:rFonts w:ascii="Arial" w:hAnsi="Arial" w:cs="Arial"/>
          <w:b/>
          <w:bCs/>
          <w:color w:val="808080" w:themeColor="background1" w:themeShade="80"/>
          <w:sz w:val="28"/>
          <w:szCs w:val="28"/>
          <w:lang w:val="en-GB"/>
        </w:rPr>
        <w:t xml:space="preserve">7R City Park </w:t>
      </w:r>
      <w:proofErr w:type="spellStart"/>
      <w:r>
        <w:rPr>
          <w:rFonts w:ascii="Arial" w:hAnsi="Arial" w:cs="Arial"/>
          <w:b/>
          <w:bCs/>
          <w:color w:val="808080" w:themeColor="background1" w:themeShade="80"/>
          <w:sz w:val="28"/>
          <w:szCs w:val="28"/>
          <w:lang w:val="en-GB"/>
        </w:rPr>
        <w:t>Gdańsk</w:t>
      </w:r>
      <w:proofErr w:type="spellEnd"/>
      <w:r>
        <w:rPr>
          <w:rFonts w:ascii="Arial" w:hAnsi="Arial" w:cs="Arial"/>
          <w:b/>
          <w:bCs/>
          <w:color w:val="808080" w:themeColor="background1" w:themeShade="80"/>
          <w:sz w:val="28"/>
          <w:szCs w:val="28"/>
          <w:lang w:val="en-GB"/>
        </w:rPr>
        <w:t xml:space="preserve"> Airport I</w:t>
      </w:r>
    </w:p>
    <w:p w14:paraId="720A634B" w14:textId="77777777" w:rsidR="001574E3" w:rsidRPr="002A4DED" w:rsidRDefault="001574E3" w:rsidP="003554DD">
      <w:pPr>
        <w:spacing w:after="0" w:line="276" w:lineRule="auto"/>
        <w:jc w:val="center"/>
        <w:outlineLvl w:val="0"/>
        <w:rPr>
          <w:rFonts w:ascii="Arial" w:hAnsi="Arial" w:cs="Arial"/>
          <w:b/>
          <w:bCs/>
          <w:color w:val="808080" w:themeColor="background1" w:themeShade="80"/>
          <w:sz w:val="22"/>
          <w:lang w:val="en-US"/>
        </w:rPr>
      </w:pPr>
    </w:p>
    <w:p w14:paraId="386D2C56" w14:textId="1F99774A" w:rsidR="000653D3" w:rsidRPr="00543080" w:rsidRDefault="00A44A93" w:rsidP="0016240C">
      <w:pPr>
        <w:spacing w:after="0" w:line="276" w:lineRule="auto"/>
        <w:jc w:val="both"/>
        <w:outlineLvl w:val="0"/>
        <w:rPr>
          <w:rFonts w:ascii="Arial" w:hAnsi="Arial" w:cs="Arial"/>
          <w:b/>
          <w:bCs/>
          <w:color w:val="808080" w:themeColor="background1" w:themeShade="80"/>
          <w:sz w:val="22"/>
          <w:lang w:val="en-US"/>
        </w:rPr>
      </w:pPr>
      <w:r>
        <w:rPr>
          <w:rFonts w:ascii="Arial" w:hAnsi="Arial" w:cs="Arial"/>
          <w:b/>
          <w:bCs/>
          <w:color w:val="808080" w:themeColor="background1" w:themeShade="80"/>
          <w:sz w:val="22"/>
          <w:lang w:val="en-GB"/>
        </w:rPr>
        <w:t xml:space="preserve">7R, a developer specializing in the </w:t>
      </w:r>
      <w:r w:rsidR="00436EF5">
        <w:rPr>
          <w:rFonts w:ascii="Arial" w:hAnsi="Arial" w:cs="Arial"/>
          <w:b/>
          <w:bCs/>
          <w:color w:val="808080" w:themeColor="background1" w:themeShade="80"/>
          <w:sz w:val="22"/>
          <w:lang w:val="en-GB"/>
        </w:rPr>
        <w:t>delivery</w:t>
      </w:r>
      <w:r>
        <w:rPr>
          <w:rFonts w:ascii="Arial" w:hAnsi="Arial" w:cs="Arial"/>
          <w:b/>
          <w:bCs/>
          <w:color w:val="808080" w:themeColor="background1" w:themeShade="80"/>
          <w:sz w:val="22"/>
          <w:lang w:val="en-GB"/>
        </w:rPr>
        <w:t xml:space="preserve"> of high-quality</w:t>
      </w:r>
      <w:r w:rsidR="008C6665">
        <w:rPr>
          <w:rFonts w:ascii="Arial" w:hAnsi="Arial" w:cs="Arial"/>
          <w:b/>
          <w:bCs/>
          <w:color w:val="808080" w:themeColor="background1" w:themeShade="80"/>
          <w:sz w:val="22"/>
          <w:lang w:val="en-GB"/>
        </w:rPr>
        <w:t xml:space="preserve"> class-A</w:t>
      </w:r>
      <w:r>
        <w:rPr>
          <w:rFonts w:ascii="Arial" w:hAnsi="Arial" w:cs="Arial"/>
          <w:b/>
          <w:bCs/>
          <w:color w:val="808080" w:themeColor="background1" w:themeShade="80"/>
          <w:sz w:val="22"/>
          <w:lang w:val="en-GB"/>
        </w:rPr>
        <w:t xml:space="preserve"> warehouses, has started construction of a new facility in Pomerania. 7R City Park Gdansk Airport I will ultimately provide three halls with a total area of about 40,500 sqm. Pekabex is the general contractor for the project.</w:t>
      </w:r>
    </w:p>
    <w:p w14:paraId="5497C836" w14:textId="77777777" w:rsidR="00A44A93" w:rsidRPr="00543080" w:rsidRDefault="00A44A93" w:rsidP="0016240C">
      <w:pPr>
        <w:spacing w:after="0" w:line="276" w:lineRule="auto"/>
        <w:jc w:val="both"/>
        <w:outlineLvl w:val="0"/>
        <w:rPr>
          <w:rFonts w:ascii="Arial" w:hAnsi="Arial" w:cs="Arial"/>
          <w:b/>
          <w:bCs/>
          <w:color w:val="808080" w:themeColor="background1" w:themeShade="80"/>
          <w:sz w:val="22"/>
          <w:lang w:val="en-US"/>
        </w:rPr>
      </w:pPr>
    </w:p>
    <w:p w14:paraId="0BD289D1" w14:textId="28669EEE" w:rsidR="006B1044" w:rsidRPr="002A4DED" w:rsidRDefault="00FF528F" w:rsidP="006B1044">
      <w:pPr>
        <w:spacing w:after="0" w:line="276" w:lineRule="auto"/>
        <w:jc w:val="both"/>
        <w:outlineLvl w:val="0"/>
        <w:rPr>
          <w:rFonts w:ascii="Arial" w:hAnsi="Arial" w:cs="Arial"/>
          <w:color w:val="808080" w:themeColor="background1" w:themeShade="80"/>
          <w:sz w:val="22"/>
          <w:lang w:val="en-US"/>
        </w:rPr>
      </w:pPr>
      <w:r>
        <w:rPr>
          <w:rFonts w:ascii="Arial" w:hAnsi="Arial" w:cs="Arial"/>
          <w:color w:val="808080" w:themeColor="background1" w:themeShade="80"/>
          <w:sz w:val="22"/>
          <w:lang w:val="en-GB"/>
        </w:rPr>
        <w:t>C</w:t>
      </w:r>
      <w:r w:rsidR="00F54145" w:rsidRPr="00F54145">
        <w:rPr>
          <w:rFonts w:ascii="Arial" w:hAnsi="Arial" w:cs="Arial"/>
          <w:color w:val="808080" w:themeColor="background1" w:themeShade="80"/>
          <w:sz w:val="22"/>
          <w:lang w:val="en-GB"/>
        </w:rPr>
        <w:t>ity Park Gdansk Airport I will be ready at the end of this summe</w:t>
      </w:r>
      <w:r>
        <w:rPr>
          <w:rFonts w:ascii="Arial" w:hAnsi="Arial" w:cs="Arial"/>
          <w:color w:val="808080" w:themeColor="background1" w:themeShade="80"/>
          <w:sz w:val="22"/>
          <w:lang w:val="en-GB"/>
        </w:rPr>
        <w:t>r.</w:t>
      </w:r>
      <w:r w:rsidR="00F54145" w:rsidRPr="00F54145" w:rsidDel="00F54145">
        <w:rPr>
          <w:rFonts w:ascii="Arial" w:hAnsi="Arial" w:cs="Arial"/>
          <w:color w:val="808080" w:themeColor="background1" w:themeShade="80"/>
          <w:sz w:val="22"/>
          <w:lang w:val="en-GB"/>
        </w:rPr>
        <w:t xml:space="preserve"> </w:t>
      </w:r>
      <w:r w:rsidR="00C56365">
        <w:rPr>
          <w:rFonts w:ascii="Arial" w:hAnsi="Arial" w:cs="Arial"/>
          <w:color w:val="808080" w:themeColor="background1" w:themeShade="80"/>
          <w:sz w:val="22"/>
          <w:lang w:val="en-GB"/>
        </w:rPr>
        <w:t xml:space="preserve">Located in </w:t>
      </w:r>
      <w:proofErr w:type="spellStart"/>
      <w:r w:rsidR="00C56365">
        <w:rPr>
          <w:rFonts w:ascii="Arial" w:hAnsi="Arial" w:cs="Arial"/>
          <w:color w:val="808080" w:themeColor="background1" w:themeShade="80"/>
          <w:sz w:val="22"/>
          <w:lang w:val="en-GB"/>
        </w:rPr>
        <w:t>Gdań</w:t>
      </w:r>
      <w:r w:rsidR="009F476C">
        <w:rPr>
          <w:rFonts w:ascii="Arial" w:hAnsi="Arial" w:cs="Arial"/>
          <w:color w:val="808080" w:themeColor="background1" w:themeShade="80"/>
          <w:sz w:val="22"/>
          <w:lang w:val="en-GB"/>
        </w:rPr>
        <w:t>sk</w:t>
      </w:r>
      <w:proofErr w:type="spellEnd"/>
      <w:r w:rsidR="009F476C">
        <w:rPr>
          <w:rFonts w:ascii="Arial" w:hAnsi="Arial" w:cs="Arial"/>
          <w:color w:val="808080" w:themeColor="background1" w:themeShade="80"/>
          <w:sz w:val="22"/>
          <w:lang w:val="en-GB"/>
        </w:rPr>
        <w:t>, the park</w:t>
      </w:r>
      <w:r>
        <w:rPr>
          <w:rFonts w:ascii="Arial" w:hAnsi="Arial" w:cs="Arial"/>
          <w:color w:val="808080" w:themeColor="background1" w:themeShade="80"/>
          <w:sz w:val="22"/>
          <w:lang w:val="en-GB"/>
        </w:rPr>
        <w:t xml:space="preserve"> </w:t>
      </w:r>
      <w:r w:rsidR="009F476C">
        <w:rPr>
          <w:rFonts w:ascii="Arial" w:hAnsi="Arial" w:cs="Arial"/>
          <w:color w:val="808080" w:themeColor="background1" w:themeShade="80"/>
          <w:sz w:val="22"/>
          <w:lang w:val="en-GB"/>
        </w:rPr>
        <w:t>will be built in an excellent location: just 4 kilometres from the Lech Wałęsa Airpo</w:t>
      </w:r>
      <w:r w:rsidR="00C56365">
        <w:rPr>
          <w:rFonts w:ascii="Arial" w:hAnsi="Arial" w:cs="Arial"/>
          <w:color w:val="808080" w:themeColor="background1" w:themeShade="80"/>
          <w:sz w:val="22"/>
          <w:lang w:val="en-GB"/>
        </w:rPr>
        <w:t xml:space="preserve">rt; 800 metres from the </w:t>
      </w:r>
      <w:r w:rsidR="009F476C">
        <w:rPr>
          <w:rFonts w:ascii="Arial" w:hAnsi="Arial" w:cs="Arial"/>
          <w:color w:val="808080" w:themeColor="background1" w:themeShade="80"/>
          <w:sz w:val="22"/>
          <w:lang w:val="en-GB"/>
        </w:rPr>
        <w:t>S6 route</w:t>
      </w:r>
      <w:r w:rsidR="00C56365">
        <w:rPr>
          <w:rFonts w:ascii="Arial" w:hAnsi="Arial" w:cs="Arial"/>
          <w:color w:val="808080" w:themeColor="background1" w:themeShade="80"/>
          <w:sz w:val="22"/>
          <w:lang w:val="en-GB"/>
        </w:rPr>
        <w:t xml:space="preserve"> exit</w:t>
      </w:r>
      <w:r w:rsidR="009F476C">
        <w:rPr>
          <w:rFonts w:ascii="Arial" w:hAnsi="Arial" w:cs="Arial"/>
          <w:color w:val="808080" w:themeColor="background1" w:themeShade="80"/>
          <w:sz w:val="22"/>
          <w:lang w:val="en-GB"/>
        </w:rPr>
        <w:t xml:space="preserve">; 13 kilometres from the Gdańsk city centre and 25 kilometres from the port of Gdynia. The complex will be easily accessible both for car traffic and future employees. </w:t>
      </w:r>
    </w:p>
    <w:p w14:paraId="2BF60FF8" w14:textId="77777777" w:rsidR="009F476C" w:rsidRPr="002A4DED" w:rsidRDefault="009F476C" w:rsidP="00245300">
      <w:pPr>
        <w:spacing w:after="0" w:line="276" w:lineRule="auto"/>
        <w:jc w:val="both"/>
        <w:outlineLvl w:val="0"/>
        <w:rPr>
          <w:rFonts w:ascii="Arial" w:hAnsi="Arial" w:cs="Arial"/>
          <w:color w:val="808080" w:themeColor="background1" w:themeShade="80"/>
          <w:sz w:val="22"/>
          <w:lang w:val="en-US"/>
        </w:rPr>
      </w:pPr>
    </w:p>
    <w:p w14:paraId="005E79F8" w14:textId="6E019C1E" w:rsidR="009F476C" w:rsidRPr="002A4DED" w:rsidRDefault="00FF528F" w:rsidP="009F476C">
      <w:pPr>
        <w:spacing w:after="0" w:line="276" w:lineRule="auto"/>
        <w:jc w:val="both"/>
        <w:outlineLvl w:val="0"/>
        <w:rPr>
          <w:rFonts w:ascii="Arial" w:hAnsi="Arial" w:cs="Arial"/>
          <w:b/>
          <w:bCs/>
          <w:color w:val="808080" w:themeColor="background1" w:themeShade="80"/>
          <w:sz w:val="22"/>
          <w:lang w:val="en-US"/>
        </w:rPr>
      </w:pPr>
      <w:r>
        <w:rPr>
          <w:rFonts w:ascii="Arial" w:hAnsi="Arial" w:cs="Arial"/>
          <w:i/>
          <w:iCs/>
          <w:color w:val="808080" w:themeColor="background1" w:themeShade="80"/>
          <w:sz w:val="22"/>
          <w:lang w:val="en-GB"/>
        </w:rPr>
        <w:t>“</w:t>
      </w:r>
      <w:r w:rsidR="00A44A93">
        <w:rPr>
          <w:rFonts w:ascii="Arial" w:hAnsi="Arial" w:cs="Arial"/>
          <w:i/>
          <w:iCs/>
          <w:color w:val="808080" w:themeColor="background1" w:themeShade="80"/>
          <w:sz w:val="22"/>
          <w:lang w:val="en-GB"/>
        </w:rPr>
        <w:t xml:space="preserve">Pomerania is one of the most rapidly developing regions in Poland. The Tri-City </w:t>
      </w:r>
      <w:proofErr w:type="gramStart"/>
      <w:r w:rsidR="00A44A93">
        <w:rPr>
          <w:rFonts w:ascii="Arial" w:hAnsi="Arial" w:cs="Arial"/>
          <w:i/>
          <w:iCs/>
          <w:color w:val="808080" w:themeColor="background1" w:themeShade="80"/>
          <w:sz w:val="22"/>
          <w:lang w:val="en-GB"/>
        </w:rPr>
        <w:t>in particular has</w:t>
      </w:r>
      <w:proofErr w:type="gramEnd"/>
      <w:r w:rsidR="00A44A93">
        <w:rPr>
          <w:rFonts w:ascii="Arial" w:hAnsi="Arial" w:cs="Arial"/>
          <w:i/>
          <w:iCs/>
          <w:color w:val="808080" w:themeColor="background1" w:themeShade="80"/>
          <w:sz w:val="22"/>
          <w:lang w:val="en-GB"/>
        </w:rPr>
        <w:t xml:space="preserve"> consistently attracted potential investors and new companies over the years. What sets</w:t>
      </w:r>
      <w:r w:rsidR="00C56365">
        <w:rPr>
          <w:rFonts w:ascii="Arial" w:hAnsi="Arial" w:cs="Arial"/>
          <w:i/>
          <w:iCs/>
          <w:color w:val="808080" w:themeColor="background1" w:themeShade="80"/>
          <w:sz w:val="22"/>
          <w:lang w:val="en-GB"/>
        </w:rPr>
        <w:t xml:space="preserve"> 7R City Park Gdansk Airport I </w:t>
      </w:r>
      <w:r w:rsidR="00A44A93">
        <w:rPr>
          <w:rFonts w:ascii="Arial" w:hAnsi="Arial" w:cs="Arial"/>
          <w:i/>
          <w:iCs/>
          <w:color w:val="808080" w:themeColor="background1" w:themeShade="80"/>
          <w:sz w:val="22"/>
          <w:lang w:val="en-GB"/>
        </w:rPr>
        <w:t>apart is its strategic location - both in terms of availability of key infrastructure and excellent connection to the Tri-City. It will be appreciated not only by business partners but also by employees, as the park's location next to the PKM Matarnia station will allow them to conveniently commute from the nearby agglomeration</w:t>
      </w:r>
      <w:r w:rsidR="00A44A93">
        <w:rPr>
          <w:rFonts w:ascii="Arial" w:hAnsi="Arial" w:cs="Arial"/>
          <w:color w:val="808080" w:themeColor="background1" w:themeShade="80"/>
          <w:sz w:val="22"/>
          <w:lang w:val="en-GB"/>
        </w:rPr>
        <w:t xml:space="preserve"> </w:t>
      </w:r>
      <w:r w:rsidR="002A4DED">
        <w:rPr>
          <w:rFonts w:ascii="Arial" w:hAnsi="Arial" w:cs="Arial"/>
          <w:i/>
          <w:iCs/>
          <w:color w:val="808080" w:themeColor="background1" w:themeShade="80"/>
          <w:sz w:val="22"/>
          <w:lang w:val="en-GB"/>
        </w:rPr>
        <w:t>and towns,</w:t>
      </w:r>
      <w:r>
        <w:rPr>
          <w:rFonts w:ascii="Arial" w:hAnsi="Arial" w:cs="Arial"/>
          <w:i/>
          <w:iCs/>
          <w:color w:val="808080" w:themeColor="background1" w:themeShade="80"/>
          <w:sz w:val="22"/>
          <w:lang w:val="en-GB"/>
        </w:rPr>
        <w:t>”</w:t>
      </w:r>
      <w:r w:rsidR="00C56365">
        <w:rPr>
          <w:rFonts w:ascii="Arial" w:hAnsi="Arial" w:cs="Arial"/>
          <w:i/>
          <w:iCs/>
          <w:color w:val="808080" w:themeColor="background1" w:themeShade="80"/>
          <w:sz w:val="22"/>
          <w:lang w:val="en-GB"/>
        </w:rPr>
        <w:t xml:space="preserve"> </w:t>
      </w:r>
      <w:r w:rsidR="00A44A93">
        <w:rPr>
          <w:rFonts w:ascii="Arial" w:hAnsi="Arial" w:cs="Arial"/>
          <w:color w:val="808080" w:themeColor="background1" w:themeShade="80"/>
          <w:sz w:val="22"/>
          <w:lang w:val="en-GB"/>
        </w:rPr>
        <w:t xml:space="preserve">emphasizes </w:t>
      </w:r>
      <w:r w:rsidR="00A44A93">
        <w:rPr>
          <w:rFonts w:ascii="Arial" w:hAnsi="Arial" w:cs="Arial"/>
          <w:b/>
          <w:bCs/>
          <w:color w:val="808080" w:themeColor="background1" w:themeShade="80"/>
          <w:sz w:val="22"/>
          <w:lang w:val="en-GB"/>
        </w:rPr>
        <w:t>Marzena Taube, Regional Leasing Director at 7R.</w:t>
      </w:r>
    </w:p>
    <w:p w14:paraId="42589BDE" w14:textId="744CFA2D" w:rsidR="000653D3" w:rsidRPr="002A4DED" w:rsidRDefault="000653D3" w:rsidP="0016240C">
      <w:pPr>
        <w:spacing w:after="0" w:line="276" w:lineRule="auto"/>
        <w:jc w:val="both"/>
        <w:outlineLvl w:val="0"/>
        <w:rPr>
          <w:rFonts w:ascii="Arial" w:hAnsi="Arial" w:cs="Arial"/>
          <w:color w:val="808080" w:themeColor="background1" w:themeShade="80"/>
          <w:sz w:val="22"/>
          <w:lang w:val="en-US"/>
        </w:rPr>
      </w:pPr>
    </w:p>
    <w:p w14:paraId="2F1E27E3" w14:textId="669B0CBF" w:rsidR="00A44A93" w:rsidRPr="002A4DED" w:rsidRDefault="00245300" w:rsidP="00A44A93">
      <w:pPr>
        <w:spacing w:after="0" w:line="276" w:lineRule="auto"/>
        <w:jc w:val="both"/>
        <w:outlineLvl w:val="0"/>
        <w:rPr>
          <w:rFonts w:ascii="Arial" w:hAnsi="Arial" w:cs="Arial"/>
          <w:color w:val="808080" w:themeColor="background1" w:themeShade="80"/>
          <w:sz w:val="22"/>
          <w:lang w:val="en-US"/>
        </w:rPr>
      </w:pPr>
      <w:r>
        <w:rPr>
          <w:rFonts w:ascii="Arial" w:hAnsi="Arial"/>
          <w:color w:val="808080" w:themeColor="background1" w:themeShade="80"/>
          <w:sz w:val="22"/>
          <w:lang w:val="en-GB"/>
        </w:rPr>
        <w:t xml:space="preserve">The 7R City Park Gdańsk Airport I industrial and warehouse park will provide future tenants with numerous amenities. The complex will feature three advanced halls with innovative and eco-friendly solutions. The interiors will be illuminated with daylight and LED lamps. A 250 kWp photovoltaic installation with </w:t>
      </w:r>
      <w:r w:rsidR="00C56365">
        <w:rPr>
          <w:rFonts w:ascii="Arial" w:hAnsi="Arial"/>
          <w:color w:val="808080" w:themeColor="background1" w:themeShade="80"/>
          <w:sz w:val="22"/>
          <w:lang w:val="en-GB"/>
        </w:rPr>
        <w:t xml:space="preserve">the </w:t>
      </w:r>
      <w:r>
        <w:rPr>
          <w:rFonts w:ascii="Arial" w:hAnsi="Arial"/>
          <w:color w:val="808080" w:themeColor="background1" w:themeShade="80"/>
          <w:sz w:val="22"/>
          <w:lang w:val="en-GB"/>
        </w:rPr>
        <w:t>optional expansion is also planned.  7R will also provide top-quality thermal insulation for the walls. The complex will be BREEAM certified</w:t>
      </w:r>
      <w:r w:rsidR="00FF528F">
        <w:rPr>
          <w:rFonts w:ascii="Arial" w:hAnsi="Arial"/>
          <w:color w:val="808080" w:themeColor="background1" w:themeShade="80"/>
          <w:sz w:val="22"/>
          <w:lang w:val="en-GB"/>
        </w:rPr>
        <w:t xml:space="preserve"> at the Very Good level</w:t>
      </w:r>
      <w:r>
        <w:rPr>
          <w:rFonts w:ascii="Arial" w:hAnsi="Arial"/>
          <w:color w:val="808080" w:themeColor="background1" w:themeShade="80"/>
          <w:sz w:val="22"/>
          <w:lang w:val="en-GB"/>
        </w:rPr>
        <w:t xml:space="preserve">.  </w:t>
      </w:r>
    </w:p>
    <w:p w14:paraId="19B104B5" w14:textId="481DE2F1" w:rsidR="00A44A93" w:rsidRPr="002A4DED" w:rsidRDefault="00A44A93" w:rsidP="0016240C">
      <w:pPr>
        <w:spacing w:after="0" w:line="276" w:lineRule="auto"/>
        <w:jc w:val="both"/>
        <w:outlineLvl w:val="0"/>
        <w:rPr>
          <w:rFonts w:ascii="Arial" w:hAnsi="Arial" w:cs="Arial"/>
          <w:i/>
          <w:iCs/>
          <w:color w:val="808080" w:themeColor="background1" w:themeShade="80"/>
          <w:sz w:val="22"/>
          <w:lang w:val="en-US"/>
        </w:rPr>
      </w:pPr>
    </w:p>
    <w:p w14:paraId="73FA2EB6" w14:textId="37D9A4E1" w:rsidR="009C2288" w:rsidRPr="002A4DED" w:rsidRDefault="00FF528F" w:rsidP="006C0702">
      <w:pPr>
        <w:spacing w:after="0" w:line="276" w:lineRule="auto"/>
        <w:jc w:val="both"/>
        <w:outlineLvl w:val="0"/>
        <w:rPr>
          <w:rFonts w:ascii="Arial" w:eastAsia="Calibri" w:hAnsi="Arial" w:cs="Arial"/>
          <w:b/>
          <w:color w:val="808080" w:themeColor="background1" w:themeShade="80"/>
          <w:sz w:val="18"/>
          <w:szCs w:val="18"/>
          <w:lang w:val="en-US"/>
        </w:rPr>
      </w:pPr>
      <w:r>
        <w:rPr>
          <w:rFonts w:ascii="Arial" w:hAnsi="Arial" w:cs="Arial"/>
          <w:i/>
          <w:iCs/>
          <w:color w:val="808080" w:themeColor="background1" w:themeShade="80"/>
          <w:sz w:val="22"/>
          <w:lang w:val="en-GB"/>
        </w:rPr>
        <w:t>“</w:t>
      </w:r>
      <w:r w:rsidR="00A44A93">
        <w:rPr>
          <w:rFonts w:ascii="Arial" w:hAnsi="Arial" w:cs="Arial"/>
          <w:i/>
          <w:iCs/>
          <w:color w:val="808080" w:themeColor="background1" w:themeShade="80"/>
          <w:sz w:val="22"/>
          <w:lang w:val="en-GB"/>
        </w:rPr>
        <w:t xml:space="preserve">At 7R, we value relationships with business partners and the ability to respond to their needs. We </w:t>
      </w:r>
      <w:r w:rsidR="007F702A">
        <w:rPr>
          <w:rFonts w:ascii="Arial" w:hAnsi="Arial" w:cs="Arial"/>
          <w:i/>
          <w:iCs/>
          <w:color w:val="808080" w:themeColor="background1" w:themeShade="80"/>
          <w:sz w:val="22"/>
          <w:lang w:val="en-GB"/>
        </w:rPr>
        <w:t>understand businesses require flexibility</w:t>
      </w:r>
      <w:r w:rsidR="005D0360">
        <w:rPr>
          <w:rFonts w:ascii="Arial" w:hAnsi="Arial" w:cs="Arial"/>
          <w:i/>
          <w:iCs/>
          <w:color w:val="808080" w:themeColor="background1" w:themeShade="80"/>
          <w:sz w:val="22"/>
          <w:lang w:val="en-GB"/>
        </w:rPr>
        <w:t>, and therefore</w:t>
      </w:r>
      <w:r w:rsidR="00A44A93">
        <w:rPr>
          <w:rFonts w:ascii="Arial" w:hAnsi="Arial" w:cs="Arial"/>
          <w:i/>
          <w:iCs/>
          <w:color w:val="808080" w:themeColor="background1" w:themeShade="80"/>
          <w:sz w:val="22"/>
          <w:lang w:val="en-GB"/>
        </w:rPr>
        <w:t xml:space="preserve">, to meet the expectations of our partners, we offer them flexible spaces that can be tailored to the specifics of a given business. Moreover, individual, high-quality areas, including office spaces, may be </w:t>
      </w:r>
      <w:proofErr w:type="gramStart"/>
      <w:r w:rsidR="00A44A93">
        <w:rPr>
          <w:rFonts w:ascii="Arial" w:hAnsi="Arial" w:cs="Arial"/>
          <w:i/>
          <w:iCs/>
          <w:color w:val="808080" w:themeColor="background1" w:themeShade="80"/>
          <w:sz w:val="22"/>
          <w:lang w:val="en-GB"/>
        </w:rPr>
        <w:t>designed</w:t>
      </w:r>
      <w:proofErr w:type="gramEnd"/>
      <w:r w:rsidR="00A44A93">
        <w:rPr>
          <w:rFonts w:ascii="Arial" w:hAnsi="Arial" w:cs="Arial"/>
          <w:i/>
          <w:iCs/>
          <w:color w:val="808080" w:themeColor="background1" w:themeShade="80"/>
          <w:sz w:val="22"/>
          <w:lang w:val="en-GB"/>
        </w:rPr>
        <w:t xml:space="preserve"> if necessary,</w:t>
      </w:r>
      <w:r>
        <w:rPr>
          <w:rFonts w:ascii="Arial" w:hAnsi="Arial" w:cs="Arial"/>
          <w:i/>
          <w:iCs/>
          <w:color w:val="808080" w:themeColor="background1" w:themeShade="80"/>
          <w:sz w:val="22"/>
          <w:lang w:val="en-GB"/>
        </w:rPr>
        <w:t>”</w:t>
      </w:r>
      <w:r w:rsidR="00A44A93">
        <w:rPr>
          <w:rFonts w:ascii="Arial" w:hAnsi="Arial" w:cs="Arial"/>
          <w:color w:val="808080" w:themeColor="background1" w:themeShade="80"/>
          <w:sz w:val="22"/>
          <w:lang w:val="en-GB"/>
        </w:rPr>
        <w:t xml:space="preserve"> adds </w:t>
      </w:r>
      <w:r w:rsidR="00A44A93">
        <w:rPr>
          <w:rFonts w:ascii="Arial" w:hAnsi="Arial" w:cs="Arial"/>
          <w:b/>
          <w:bCs/>
          <w:color w:val="808080" w:themeColor="background1" w:themeShade="80"/>
          <w:sz w:val="22"/>
          <w:lang w:val="en-GB"/>
        </w:rPr>
        <w:t>Filip Piekarski, Development Director at 7R.</w:t>
      </w:r>
    </w:p>
    <w:p w14:paraId="6F4573D2" w14:textId="3FC9EDE3" w:rsidR="0038574E" w:rsidRDefault="0038574E" w:rsidP="00EA0A66">
      <w:pPr>
        <w:spacing w:after="0" w:line="276" w:lineRule="auto"/>
        <w:rPr>
          <w:lang w:val="en-US"/>
        </w:rPr>
      </w:pPr>
    </w:p>
    <w:p w14:paraId="08C1A01D" w14:textId="77777777" w:rsidR="00742E86" w:rsidRPr="00DB2896" w:rsidRDefault="00742E86" w:rsidP="00742E86">
      <w:pPr>
        <w:spacing w:after="0" w:line="276" w:lineRule="auto"/>
        <w:jc w:val="both"/>
        <w:outlineLvl w:val="0"/>
        <w:rPr>
          <w:rFonts w:ascii="Arial" w:hAnsi="Arial" w:cs="Arial"/>
          <w:b/>
          <w:bCs/>
          <w:color w:val="808080" w:themeColor="background1" w:themeShade="80"/>
          <w:sz w:val="18"/>
          <w:szCs w:val="18"/>
          <w:lang w:val="en-US"/>
        </w:rPr>
      </w:pPr>
      <w:r w:rsidRPr="00DB2896">
        <w:rPr>
          <w:rFonts w:ascii="Arial" w:hAnsi="Arial"/>
          <w:b/>
          <w:bCs/>
          <w:color w:val="808080" w:themeColor="background1" w:themeShade="80"/>
          <w:sz w:val="18"/>
          <w:szCs w:val="18"/>
          <w:lang w:val="en-US"/>
        </w:rPr>
        <w:t>About 7R</w:t>
      </w:r>
    </w:p>
    <w:p w14:paraId="07281BFB" w14:textId="77777777" w:rsidR="00742E86" w:rsidRPr="00DB2896" w:rsidRDefault="00742E86" w:rsidP="00742E86">
      <w:pPr>
        <w:spacing w:after="0" w:line="276" w:lineRule="auto"/>
        <w:jc w:val="both"/>
        <w:outlineLvl w:val="0"/>
        <w:rPr>
          <w:rFonts w:ascii="Arial" w:hAnsi="Arial" w:cs="Arial"/>
          <w:b/>
          <w:bCs/>
          <w:color w:val="808080" w:themeColor="background1" w:themeShade="80"/>
          <w:sz w:val="18"/>
          <w:szCs w:val="18"/>
          <w:lang w:val="en-US"/>
        </w:rPr>
      </w:pPr>
    </w:p>
    <w:p w14:paraId="40B7EE3D" w14:textId="53BF1C0B" w:rsidR="00742E86" w:rsidRPr="00DB2896" w:rsidRDefault="00742E86" w:rsidP="00742E86">
      <w:pPr>
        <w:spacing w:after="0" w:line="276" w:lineRule="auto"/>
        <w:jc w:val="both"/>
        <w:outlineLvl w:val="0"/>
        <w:rPr>
          <w:rFonts w:ascii="Arial" w:hAnsi="Arial"/>
          <w:color w:val="808080" w:themeColor="background1" w:themeShade="80"/>
          <w:sz w:val="18"/>
          <w:szCs w:val="18"/>
          <w:lang w:val="en-US"/>
        </w:rPr>
      </w:pPr>
      <w:r w:rsidRPr="00DB2896">
        <w:rPr>
          <w:rFonts w:ascii="Arial" w:hAnsi="Arial"/>
          <w:color w:val="808080" w:themeColor="background1" w:themeShade="80"/>
          <w:sz w:val="18"/>
          <w:szCs w:val="18"/>
          <w:lang w:val="en-US"/>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w:t>
      </w:r>
      <w:r w:rsidR="00DA0FEE" w:rsidRPr="00DB2896">
        <w:rPr>
          <w:rFonts w:ascii="Arial" w:hAnsi="Arial"/>
          <w:color w:val="808080" w:themeColor="background1" w:themeShade="80"/>
          <w:sz w:val="18"/>
          <w:szCs w:val="18"/>
          <w:lang w:val="en-US"/>
        </w:rPr>
        <w:t>s</w:t>
      </w:r>
      <w:r w:rsidRPr="00DB2896">
        <w:rPr>
          <w:rFonts w:ascii="Arial" w:hAnsi="Arial"/>
          <w:color w:val="808080" w:themeColor="background1" w:themeShade="80"/>
          <w:sz w:val="18"/>
          <w:szCs w:val="18"/>
          <w:lang w:val="en-US"/>
        </w:rPr>
        <w:t xml:space="preserve">mall </w:t>
      </w:r>
      <w:r w:rsidR="00DA0FEE" w:rsidRPr="00DB2896">
        <w:rPr>
          <w:rFonts w:ascii="Arial" w:hAnsi="Arial"/>
          <w:color w:val="808080" w:themeColor="background1" w:themeShade="80"/>
          <w:sz w:val="18"/>
          <w:szCs w:val="18"/>
          <w:lang w:val="en-US"/>
        </w:rPr>
        <w:t>b</w:t>
      </w:r>
      <w:r w:rsidRPr="00DB2896">
        <w:rPr>
          <w:rFonts w:ascii="Arial" w:hAnsi="Arial"/>
          <w:color w:val="808080" w:themeColor="background1" w:themeShade="80"/>
          <w:sz w:val="18"/>
          <w:szCs w:val="18"/>
          <w:lang w:val="en-US"/>
        </w:rPr>
        <w:t xml:space="preserve">usiness </w:t>
      </w:r>
      <w:r w:rsidR="00DA0FEE" w:rsidRPr="00DB2896">
        <w:rPr>
          <w:rFonts w:ascii="Arial" w:hAnsi="Arial"/>
          <w:color w:val="808080" w:themeColor="background1" w:themeShade="80"/>
          <w:sz w:val="18"/>
          <w:szCs w:val="18"/>
          <w:lang w:val="en-US"/>
        </w:rPr>
        <w:t>u</w:t>
      </w:r>
      <w:r w:rsidRPr="00DB2896">
        <w:rPr>
          <w:rFonts w:ascii="Arial" w:hAnsi="Arial"/>
          <w:color w:val="808080" w:themeColor="background1" w:themeShade="80"/>
          <w:sz w:val="18"/>
          <w:szCs w:val="18"/>
          <w:lang w:val="en-US"/>
        </w:rPr>
        <w:t xml:space="preserve">nit urban warehouses uniquely branded 7R City Flex. So far 7R has finalized investments </w:t>
      </w:r>
      <w:proofErr w:type="spellStart"/>
      <w:r w:rsidRPr="00DB2896">
        <w:rPr>
          <w:rFonts w:ascii="Arial" w:hAnsi="Arial"/>
          <w:color w:val="808080" w:themeColor="background1" w:themeShade="80"/>
          <w:sz w:val="18"/>
          <w:szCs w:val="18"/>
          <w:lang w:val="en-US"/>
        </w:rPr>
        <w:t>totalling</w:t>
      </w:r>
      <w:proofErr w:type="spellEnd"/>
      <w:r w:rsidRPr="00DB2896">
        <w:rPr>
          <w:rFonts w:ascii="Arial" w:hAnsi="Arial"/>
          <w:color w:val="808080" w:themeColor="background1" w:themeShade="80"/>
          <w:sz w:val="18"/>
          <w:szCs w:val="18"/>
          <w:lang w:val="en-US"/>
        </w:rPr>
        <w:t xml:space="preserve"> 1</w:t>
      </w:r>
      <w:r w:rsidR="003F055E" w:rsidRPr="00DB2896">
        <w:rPr>
          <w:rFonts w:ascii="Arial" w:hAnsi="Arial"/>
          <w:color w:val="808080" w:themeColor="background1" w:themeShade="80"/>
          <w:sz w:val="18"/>
          <w:szCs w:val="18"/>
          <w:lang w:val="en-US"/>
        </w:rPr>
        <w:t>.</w:t>
      </w:r>
      <w:r w:rsidRPr="00DB2896">
        <w:rPr>
          <w:rFonts w:ascii="Arial" w:hAnsi="Arial"/>
          <w:color w:val="808080" w:themeColor="background1" w:themeShade="80"/>
          <w:sz w:val="18"/>
          <w:szCs w:val="18"/>
          <w:lang w:val="en-US"/>
        </w:rPr>
        <w:t xml:space="preserve">5 </w:t>
      </w:r>
      <w:proofErr w:type="spellStart"/>
      <w:r w:rsidRPr="00DB2896">
        <w:rPr>
          <w:rFonts w:ascii="Arial" w:hAnsi="Arial"/>
          <w:color w:val="808080" w:themeColor="background1" w:themeShade="80"/>
          <w:sz w:val="18"/>
          <w:szCs w:val="18"/>
          <w:lang w:val="en-US"/>
        </w:rPr>
        <w:t>mln</w:t>
      </w:r>
      <w:proofErr w:type="spellEnd"/>
      <w:r w:rsidRPr="00DB2896">
        <w:rPr>
          <w:rFonts w:ascii="Arial" w:hAnsi="Arial"/>
          <w:color w:val="808080" w:themeColor="background1" w:themeShade="80"/>
          <w:sz w:val="18"/>
          <w:szCs w:val="18"/>
          <w:lang w:val="en-US"/>
        </w:rPr>
        <w:t xml:space="preserve"> sqm and currently has more than 3 million sqm in the pipeline in different locations around Poland</w:t>
      </w:r>
      <w:r w:rsidR="00DA0FEE" w:rsidRPr="00DB2896">
        <w:rPr>
          <w:rFonts w:ascii="Arial" w:hAnsi="Arial"/>
          <w:color w:val="808080" w:themeColor="background1" w:themeShade="80"/>
          <w:sz w:val="18"/>
          <w:szCs w:val="18"/>
          <w:lang w:val="en-US"/>
        </w:rPr>
        <w:t xml:space="preserve"> and Czechia</w:t>
      </w:r>
      <w:r w:rsidRPr="00DB2896">
        <w:rPr>
          <w:rFonts w:ascii="Arial" w:hAnsi="Arial"/>
          <w:color w:val="808080" w:themeColor="background1" w:themeShade="80"/>
          <w:sz w:val="18"/>
          <w:szCs w:val="18"/>
          <w:lang w:val="en-US"/>
        </w:rPr>
        <w:t xml:space="preserve">. The company is committed to ESG activities and acting responsibly in its interaction with the environment, local communities, and corporate governance. More information is available at </w:t>
      </w:r>
      <w:hyperlink r:id="rId11" w:history="1">
        <w:r w:rsidRPr="00DB2896">
          <w:rPr>
            <w:rStyle w:val="Hipercze"/>
            <w:rFonts w:ascii="Arial" w:hAnsi="Arial"/>
            <w:sz w:val="18"/>
            <w:szCs w:val="18"/>
            <w:lang w:val="en-US"/>
          </w:rPr>
          <w:t>www.7rsa.pl</w:t>
        </w:r>
      </w:hyperlink>
      <w:r w:rsidRPr="00DB2896">
        <w:rPr>
          <w:rFonts w:ascii="Arial" w:hAnsi="Arial"/>
          <w:color w:val="808080" w:themeColor="background1" w:themeShade="80"/>
          <w:sz w:val="18"/>
          <w:szCs w:val="18"/>
          <w:lang w:val="en-US"/>
        </w:rPr>
        <w:t xml:space="preserve">. </w:t>
      </w:r>
    </w:p>
    <w:p w14:paraId="65A3A7DD" w14:textId="526BA944" w:rsidR="00626C37" w:rsidRPr="00DB2896" w:rsidRDefault="00626C37" w:rsidP="00742E86">
      <w:pPr>
        <w:spacing w:after="0" w:line="276" w:lineRule="auto"/>
        <w:jc w:val="both"/>
        <w:outlineLvl w:val="0"/>
        <w:rPr>
          <w:rFonts w:ascii="Arial" w:hAnsi="Arial"/>
          <w:color w:val="808080" w:themeColor="background1" w:themeShade="80"/>
          <w:sz w:val="18"/>
          <w:szCs w:val="18"/>
          <w:lang w:val="en-US"/>
        </w:rPr>
      </w:pPr>
    </w:p>
    <w:p w14:paraId="44850D64" w14:textId="77777777" w:rsidR="00DB2896" w:rsidRPr="00DB2896" w:rsidRDefault="00DB2896" w:rsidP="00DB2896">
      <w:pPr>
        <w:spacing w:after="0" w:line="276" w:lineRule="auto"/>
        <w:jc w:val="both"/>
        <w:outlineLvl w:val="0"/>
        <w:rPr>
          <w:rFonts w:ascii="Arial" w:eastAsia="Calibri" w:hAnsi="Arial" w:cs="Arial"/>
          <w:b/>
          <w:color w:val="808080" w:themeColor="background1" w:themeShade="80"/>
          <w:sz w:val="18"/>
          <w:szCs w:val="18"/>
          <w:lang w:val="en-US"/>
        </w:rPr>
      </w:pPr>
      <w:r w:rsidRPr="00DB2896">
        <w:rPr>
          <w:rFonts w:ascii="Arial" w:eastAsia="Calibri" w:hAnsi="Arial" w:cs="Arial"/>
          <w:b/>
          <w:color w:val="808080" w:themeColor="background1" w:themeShade="80"/>
          <w:sz w:val="18"/>
          <w:szCs w:val="18"/>
          <w:lang w:val="en-US"/>
        </w:rPr>
        <w:t>Media contact:</w:t>
      </w:r>
    </w:p>
    <w:p w14:paraId="3F5F916A" w14:textId="77777777" w:rsidR="00DB2896" w:rsidRPr="00DB2896" w:rsidRDefault="00DB2896" w:rsidP="00DB2896">
      <w:pPr>
        <w:spacing w:after="0" w:line="276" w:lineRule="auto"/>
        <w:rPr>
          <w:sz w:val="18"/>
          <w:szCs w:val="18"/>
          <w:lang w:val="en-US"/>
        </w:rPr>
      </w:pPr>
    </w:p>
    <w:p w14:paraId="505A726A" w14:textId="77777777" w:rsidR="00DB2896" w:rsidRPr="00DB2896" w:rsidRDefault="00DB2896" w:rsidP="00DB2896">
      <w:pPr>
        <w:spacing w:after="0" w:line="276" w:lineRule="auto"/>
        <w:jc w:val="both"/>
        <w:outlineLvl w:val="0"/>
        <w:rPr>
          <w:rFonts w:ascii="Arial" w:eastAsia="Calibri" w:hAnsi="Arial" w:cs="Arial"/>
          <w:b/>
          <w:color w:val="808080" w:themeColor="background1" w:themeShade="80"/>
          <w:sz w:val="18"/>
          <w:szCs w:val="18"/>
          <w:lang w:val="en-US"/>
        </w:rPr>
      </w:pPr>
      <w:r w:rsidRPr="00DB2896">
        <w:rPr>
          <w:rFonts w:ascii="Arial" w:eastAsia="Calibri" w:hAnsi="Arial" w:cs="Arial"/>
          <w:b/>
          <w:color w:val="808080" w:themeColor="background1" w:themeShade="80"/>
          <w:sz w:val="18"/>
          <w:szCs w:val="18"/>
          <w:lang w:val="en-US"/>
        </w:rPr>
        <w:t xml:space="preserve">Radosław Górecki </w:t>
      </w:r>
    </w:p>
    <w:p w14:paraId="38E41D5B" w14:textId="77777777" w:rsidR="00DB2896" w:rsidRPr="00DB2896" w:rsidRDefault="00DB2896" w:rsidP="00DB2896">
      <w:pPr>
        <w:spacing w:after="0" w:line="276" w:lineRule="auto"/>
        <w:jc w:val="both"/>
        <w:outlineLvl w:val="0"/>
        <w:rPr>
          <w:rFonts w:ascii="Arial" w:eastAsia="Calibri" w:hAnsi="Arial" w:cs="Arial"/>
          <w:bCs/>
          <w:color w:val="808080" w:themeColor="background1" w:themeShade="80"/>
          <w:sz w:val="18"/>
          <w:szCs w:val="18"/>
          <w:lang w:val="en-US"/>
        </w:rPr>
      </w:pPr>
      <w:r w:rsidRPr="00DB2896">
        <w:rPr>
          <w:rFonts w:ascii="Arial" w:eastAsia="Calibri" w:hAnsi="Arial" w:cs="Arial"/>
          <w:bCs/>
          <w:color w:val="808080" w:themeColor="background1" w:themeShade="80"/>
          <w:sz w:val="18"/>
          <w:szCs w:val="18"/>
          <w:lang w:val="en-US"/>
        </w:rPr>
        <w:t>Communications Director, 7R</w:t>
      </w:r>
    </w:p>
    <w:p w14:paraId="22470586" w14:textId="77777777" w:rsidR="00DB2896" w:rsidRPr="00DB2896" w:rsidRDefault="00DB2896" w:rsidP="00DB2896">
      <w:pPr>
        <w:spacing w:after="0" w:line="276" w:lineRule="auto"/>
        <w:jc w:val="both"/>
        <w:outlineLvl w:val="0"/>
        <w:rPr>
          <w:rFonts w:ascii="Arial" w:eastAsia="Calibri" w:hAnsi="Arial" w:cs="Arial"/>
          <w:bCs/>
          <w:color w:val="808080" w:themeColor="background1" w:themeShade="80"/>
          <w:sz w:val="18"/>
          <w:szCs w:val="18"/>
          <w:lang w:val="en-US"/>
        </w:rPr>
      </w:pPr>
      <w:r w:rsidRPr="00DB2896">
        <w:rPr>
          <w:rFonts w:ascii="Arial" w:eastAsia="Calibri" w:hAnsi="Arial" w:cs="Arial"/>
          <w:bCs/>
          <w:color w:val="808080" w:themeColor="background1" w:themeShade="80"/>
          <w:sz w:val="18"/>
          <w:szCs w:val="18"/>
          <w:lang w:val="en-US"/>
        </w:rPr>
        <w:t xml:space="preserve">M +48 880 498 958 </w:t>
      </w:r>
    </w:p>
    <w:p w14:paraId="19ABBAE0" w14:textId="77777777" w:rsidR="00DB2896" w:rsidRPr="00DB2896" w:rsidRDefault="00DB2896" w:rsidP="00DB2896">
      <w:pPr>
        <w:spacing w:after="0" w:line="276" w:lineRule="auto"/>
        <w:jc w:val="both"/>
        <w:outlineLvl w:val="0"/>
        <w:rPr>
          <w:rFonts w:ascii="Arial" w:eastAsia="Calibri" w:hAnsi="Arial" w:cs="Arial"/>
          <w:bCs/>
          <w:color w:val="808080" w:themeColor="background1" w:themeShade="80"/>
          <w:sz w:val="18"/>
          <w:szCs w:val="18"/>
          <w:lang w:val="en-US"/>
        </w:rPr>
      </w:pPr>
      <w:r w:rsidRPr="00DB2896">
        <w:rPr>
          <w:rFonts w:ascii="Arial" w:eastAsia="Calibri" w:hAnsi="Arial" w:cs="Arial"/>
          <w:bCs/>
          <w:color w:val="808080" w:themeColor="background1" w:themeShade="80"/>
          <w:sz w:val="18"/>
          <w:szCs w:val="18"/>
          <w:lang w:val="en-US"/>
        </w:rPr>
        <w:t xml:space="preserve">E </w:t>
      </w:r>
      <w:hyperlink r:id="rId12" w:history="1">
        <w:r w:rsidRPr="00DB2896">
          <w:rPr>
            <w:rStyle w:val="Hipercze"/>
            <w:rFonts w:ascii="Arial" w:hAnsi="Arial" w:cs="Arial"/>
            <w:sz w:val="18"/>
            <w:szCs w:val="18"/>
            <w:lang w:val="en-US"/>
          </w:rPr>
          <w:t xml:space="preserve">radoslaw.gorecki@7rsa.pl </w:t>
        </w:r>
      </w:hyperlink>
    </w:p>
    <w:p w14:paraId="074989B2" w14:textId="77777777" w:rsidR="00626C37" w:rsidRPr="00DB2896" w:rsidRDefault="00626C37" w:rsidP="00742E86">
      <w:pPr>
        <w:spacing w:after="0" w:line="276" w:lineRule="auto"/>
        <w:jc w:val="both"/>
        <w:outlineLvl w:val="0"/>
        <w:rPr>
          <w:rFonts w:ascii="Arial" w:hAnsi="Arial" w:cs="Arial"/>
          <w:color w:val="808080" w:themeColor="background1" w:themeShade="80"/>
          <w:sz w:val="18"/>
          <w:szCs w:val="18"/>
          <w:lang w:val="en-US"/>
        </w:rPr>
      </w:pPr>
    </w:p>
    <w:sectPr w:rsidR="00626C37" w:rsidRPr="00DB2896" w:rsidSect="00AC28F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CD91" w14:textId="77777777" w:rsidR="00CF5C7A" w:rsidRDefault="00CF5C7A" w:rsidP="006F5795">
      <w:pPr>
        <w:spacing w:after="0" w:line="240" w:lineRule="auto"/>
      </w:pPr>
      <w:r>
        <w:separator/>
      </w:r>
    </w:p>
  </w:endnote>
  <w:endnote w:type="continuationSeparator" w:id="0">
    <w:p w14:paraId="087DE5D3" w14:textId="77777777" w:rsidR="00CF5C7A" w:rsidRDefault="00CF5C7A"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4C56" w14:textId="77777777" w:rsidR="00C56365" w:rsidRDefault="00C563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Pr>
        <w:sz w:val="16"/>
        <w:szCs w:val="16"/>
        <w:lang w:val="en-GB"/>
      </w:rPr>
      <w:fldChar w:fldCharType="begin"/>
    </w:r>
    <w:r>
      <w:rPr>
        <w:sz w:val="16"/>
        <w:szCs w:val="16"/>
        <w:lang w:val="en-GB"/>
      </w:rPr>
      <w:instrText>PAGE</w:instrText>
    </w:r>
    <w:r>
      <w:rPr>
        <w:sz w:val="16"/>
        <w:szCs w:val="16"/>
        <w:lang w:val="en-GB"/>
      </w:rPr>
      <w:fldChar w:fldCharType="separate"/>
    </w:r>
    <w:r w:rsidR="002A4DED">
      <w:rPr>
        <w:noProof/>
        <w:sz w:val="16"/>
        <w:szCs w:val="16"/>
        <w:lang w:val="en-GB"/>
      </w:rPr>
      <w:t>2</w:t>
    </w:r>
    <w:r>
      <w:rPr>
        <w:sz w:val="16"/>
        <w:szCs w:val="16"/>
        <w:lang w:val="en-GB"/>
      </w:rPr>
      <w:fldChar w:fldCharType="end"/>
    </w:r>
    <w:r>
      <w:rPr>
        <w:sz w:val="16"/>
        <w:szCs w:val="16"/>
        <w:lang w:val="en-GB"/>
      </w:rPr>
      <w:t xml:space="preserve"> z </w:t>
    </w:r>
    <w:r>
      <w:rPr>
        <w:sz w:val="16"/>
        <w:szCs w:val="16"/>
        <w:lang w:val="en-GB"/>
      </w:rPr>
      <w:fldChar w:fldCharType="begin"/>
    </w:r>
    <w:r>
      <w:rPr>
        <w:sz w:val="16"/>
        <w:szCs w:val="16"/>
        <w:lang w:val="en-GB"/>
      </w:rPr>
      <w:instrText>NUMPAGES</w:instrText>
    </w:r>
    <w:r>
      <w:rPr>
        <w:sz w:val="16"/>
        <w:szCs w:val="16"/>
        <w:lang w:val="en-GB"/>
      </w:rPr>
      <w:fldChar w:fldCharType="separate"/>
    </w:r>
    <w:r w:rsidR="002A4DED">
      <w:rPr>
        <w:noProof/>
        <w:sz w:val="16"/>
        <w:szCs w:val="16"/>
        <w:lang w:val="en-GB"/>
      </w:rPr>
      <w:t>2</w:t>
    </w:r>
    <w:r>
      <w:rPr>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A768" w14:textId="77777777" w:rsidR="00C56365" w:rsidRDefault="00C563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5D88" w14:textId="77777777" w:rsidR="00CF5C7A" w:rsidRDefault="00CF5C7A" w:rsidP="006F5795">
      <w:pPr>
        <w:spacing w:after="0" w:line="240" w:lineRule="auto"/>
      </w:pPr>
      <w:r>
        <w:separator/>
      </w:r>
    </w:p>
  </w:footnote>
  <w:footnote w:type="continuationSeparator" w:id="0">
    <w:p w14:paraId="1CDD1AF9" w14:textId="77777777" w:rsidR="00CF5C7A" w:rsidRDefault="00CF5C7A"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654B" w14:textId="77777777" w:rsidR="00C56365" w:rsidRDefault="00C563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eastAsia="pl-PL"/>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eastAsia="pl-PL"/>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979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1NzAwNjc0Mze3NDJW0lEKTi0uzszPAykwrAUAod8ugiwAAAA="/>
  </w:docVars>
  <w:rsids>
    <w:rsidRoot w:val="00FF621A"/>
    <w:rsid w:val="00000488"/>
    <w:rsid w:val="00012664"/>
    <w:rsid w:val="00016871"/>
    <w:rsid w:val="00016EC9"/>
    <w:rsid w:val="00042D86"/>
    <w:rsid w:val="00047BE7"/>
    <w:rsid w:val="00047E75"/>
    <w:rsid w:val="00062B26"/>
    <w:rsid w:val="000653D3"/>
    <w:rsid w:val="00072921"/>
    <w:rsid w:val="00075433"/>
    <w:rsid w:val="000816B2"/>
    <w:rsid w:val="0008202F"/>
    <w:rsid w:val="00083818"/>
    <w:rsid w:val="00086D4B"/>
    <w:rsid w:val="00092F23"/>
    <w:rsid w:val="000955F7"/>
    <w:rsid w:val="000A7390"/>
    <w:rsid w:val="000B75F7"/>
    <w:rsid w:val="000E15EC"/>
    <w:rsid w:val="000E2BC0"/>
    <w:rsid w:val="000E7EFE"/>
    <w:rsid w:val="000F3E08"/>
    <w:rsid w:val="001116C1"/>
    <w:rsid w:val="00123395"/>
    <w:rsid w:val="001372F3"/>
    <w:rsid w:val="0015251E"/>
    <w:rsid w:val="001574E3"/>
    <w:rsid w:val="0016240C"/>
    <w:rsid w:val="00164EB3"/>
    <w:rsid w:val="0017284D"/>
    <w:rsid w:val="001845A6"/>
    <w:rsid w:val="00191795"/>
    <w:rsid w:val="001928C8"/>
    <w:rsid w:val="001A2283"/>
    <w:rsid w:val="001A623B"/>
    <w:rsid w:val="001A774C"/>
    <w:rsid w:val="001B4A4D"/>
    <w:rsid w:val="001C049F"/>
    <w:rsid w:val="001C6837"/>
    <w:rsid w:val="001D3D66"/>
    <w:rsid w:val="001F1BD1"/>
    <w:rsid w:val="002062B8"/>
    <w:rsid w:val="00210241"/>
    <w:rsid w:val="002179B2"/>
    <w:rsid w:val="002222DD"/>
    <w:rsid w:val="002247F7"/>
    <w:rsid w:val="002302FC"/>
    <w:rsid w:val="00232D4B"/>
    <w:rsid w:val="0023468E"/>
    <w:rsid w:val="00245300"/>
    <w:rsid w:val="0027666C"/>
    <w:rsid w:val="00283EFB"/>
    <w:rsid w:val="00297327"/>
    <w:rsid w:val="00297BA2"/>
    <w:rsid w:val="002A4DED"/>
    <w:rsid w:val="002B22EE"/>
    <w:rsid w:val="002C306F"/>
    <w:rsid w:val="002C5CF2"/>
    <w:rsid w:val="002D7C74"/>
    <w:rsid w:val="002E2BCB"/>
    <w:rsid w:val="002F1799"/>
    <w:rsid w:val="0030072D"/>
    <w:rsid w:val="00303796"/>
    <w:rsid w:val="0030405B"/>
    <w:rsid w:val="0030419C"/>
    <w:rsid w:val="0030433D"/>
    <w:rsid w:val="00307B90"/>
    <w:rsid w:val="0032209A"/>
    <w:rsid w:val="0032798A"/>
    <w:rsid w:val="00332941"/>
    <w:rsid w:val="00352530"/>
    <w:rsid w:val="00352812"/>
    <w:rsid w:val="003554DD"/>
    <w:rsid w:val="003607F4"/>
    <w:rsid w:val="00383A60"/>
    <w:rsid w:val="0038553D"/>
    <w:rsid w:val="0038574E"/>
    <w:rsid w:val="00391300"/>
    <w:rsid w:val="003B01C1"/>
    <w:rsid w:val="003C4655"/>
    <w:rsid w:val="003C7ED9"/>
    <w:rsid w:val="003D1BC7"/>
    <w:rsid w:val="003D24BB"/>
    <w:rsid w:val="003E1FC6"/>
    <w:rsid w:val="003E7E03"/>
    <w:rsid w:val="003F055E"/>
    <w:rsid w:val="00407075"/>
    <w:rsid w:val="00410B92"/>
    <w:rsid w:val="0041551F"/>
    <w:rsid w:val="00436EF5"/>
    <w:rsid w:val="004410E5"/>
    <w:rsid w:val="00451793"/>
    <w:rsid w:val="0046112C"/>
    <w:rsid w:val="004613CE"/>
    <w:rsid w:val="004666B6"/>
    <w:rsid w:val="00472B7F"/>
    <w:rsid w:val="00492E1D"/>
    <w:rsid w:val="004A6512"/>
    <w:rsid w:val="004C0BCF"/>
    <w:rsid w:val="004D07D4"/>
    <w:rsid w:val="00505578"/>
    <w:rsid w:val="0052384A"/>
    <w:rsid w:val="00543080"/>
    <w:rsid w:val="00543435"/>
    <w:rsid w:val="005449C7"/>
    <w:rsid w:val="00564197"/>
    <w:rsid w:val="00564CB5"/>
    <w:rsid w:val="00566B0B"/>
    <w:rsid w:val="00597DCA"/>
    <w:rsid w:val="005A0FE2"/>
    <w:rsid w:val="005B7B32"/>
    <w:rsid w:val="005C0276"/>
    <w:rsid w:val="005C619F"/>
    <w:rsid w:val="005D0360"/>
    <w:rsid w:val="005D5F8D"/>
    <w:rsid w:val="005D629B"/>
    <w:rsid w:val="005E03BB"/>
    <w:rsid w:val="005F61B1"/>
    <w:rsid w:val="00600CB2"/>
    <w:rsid w:val="00604494"/>
    <w:rsid w:val="00616885"/>
    <w:rsid w:val="00617D6E"/>
    <w:rsid w:val="00626C37"/>
    <w:rsid w:val="00664740"/>
    <w:rsid w:val="00680DFB"/>
    <w:rsid w:val="006826F7"/>
    <w:rsid w:val="00690BEB"/>
    <w:rsid w:val="00693B38"/>
    <w:rsid w:val="006944D6"/>
    <w:rsid w:val="006944F4"/>
    <w:rsid w:val="0069506B"/>
    <w:rsid w:val="006A01F6"/>
    <w:rsid w:val="006A0752"/>
    <w:rsid w:val="006A169D"/>
    <w:rsid w:val="006A2A09"/>
    <w:rsid w:val="006B1044"/>
    <w:rsid w:val="006B61FB"/>
    <w:rsid w:val="006C0702"/>
    <w:rsid w:val="006C5E33"/>
    <w:rsid w:val="006D07B7"/>
    <w:rsid w:val="006E4C51"/>
    <w:rsid w:val="006F4F9B"/>
    <w:rsid w:val="006F5795"/>
    <w:rsid w:val="007024E2"/>
    <w:rsid w:val="00715B60"/>
    <w:rsid w:val="00721B82"/>
    <w:rsid w:val="00727EF9"/>
    <w:rsid w:val="00742E86"/>
    <w:rsid w:val="007569EE"/>
    <w:rsid w:val="0077210F"/>
    <w:rsid w:val="00787459"/>
    <w:rsid w:val="00794943"/>
    <w:rsid w:val="007A470E"/>
    <w:rsid w:val="007A670B"/>
    <w:rsid w:val="007A7A1D"/>
    <w:rsid w:val="007B1E63"/>
    <w:rsid w:val="007B2F97"/>
    <w:rsid w:val="007E3977"/>
    <w:rsid w:val="007E3D7C"/>
    <w:rsid w:val="007F702A"/>
    <w:rsid w:val="00802A43"/>
    <w:rsid w:val="008056A5"/>
    <w:rsid w:val="00805A3D"/>
    <w:rsid w:val="0080620D"/>
    <w:rsid w:val="0080798F"/>
    <w:rsid w:val="00856E8E"/>
    <w:rsid w:val="0085700A"/>
    <w:rsid w:val="00882DC1"/>
    <w:rsid w:val="00890693"/>
    <w:rsid w:val="008B4875"/>
    <w:rsid w:val="008B5244"/>
    <w:rsid w:val="008C114E"/>
    <w:rsid w:val="008C1FCD"/>
    <w:rsid w:val="008C6665"/>
    <w:rsid w:val="00922647"/>
    <w:rsid w:val="0093015E"/>
    <w:rsid w:val="0095138B"/>
    <w:rsid w:val="0095396B"/>
    <w:rsid w:val="00972C3D"/>
    <w:rsid w:val="00975275"/>
    <w:rsid w:val="0098040F"/>
    <w:rsid w:val="00985CF9"/>
    <w:rsid w:val="00997BF9"/>
    <w:rsid w:val="009A4FDD"/>
    <w:rsid w:val="009A6477"/>
    <w:rsid w:val="009B0260"/>
    <w:rsid w:val="009C0D11"/>
    <w:rsid w:val="009C2288"/>
    <w:rsid w:val="009E6E2E"/>
    <w:rsid w:val="009F36D5"/>
    <w:rsid w:val="009F476C"/>
    <w:rsid w:val="009F481F"/>
    <w:rsid w:val="00A055F3"/>
    <w:rsid w:val="00A1053F"/>
    <w:rsid w:val="00A13440"/>
    <w:rsid w:val="00A2607C"/>
    <w:rsid w:val="00A44A93"/>
    <w:rsid w:val="00A578B7"/>
    <w:rsid w:val="00A7644A"/>
    <w:rsid w:val="00A76EE6"/>
    <w:rsid w:val="00A93A16"/>
    <w:rsid w:val="00A954A7"/>
    <w:rsid w:val="00A974A4"/>
    <w:rsid w:val="00AA5B2F"/>
    <w:rsid w:val="00AA7824"/>
    <w:rsid w:val="00AB562C"/>
    <w:rsid w:val="00AC28F0"/>
    <w:rsid w:val="00AC578F"/>
    <w:rsid w:val="00AE7D9D"/>
    <w:rsid w:val="00AF545D"/>
    <w:rsid w:val="00AF6308"/>
    <w:rsid w:val="00B00DAF"/>
    <w:rsid w:val="00B04D30"/>
    <w:rsid w:val="00B1186F"/>
    <w:rsid w:val="00B313F8"/>
    <w:rsid w:val="00B3208E"/>
    <w:rsid w:val="00B378F4"/>
    <w:rsid w:val="00B838B3"/>
    <w:rsid w:val="00B83D18"/>
    <w:rsid w:val="00B84BEF"/>
    <w:rsid w:val="00B8732F"/>
    <w:rsid w:val="00B95EB1"/>
    <w:rsid w:val="00BA0220"/>
    <w:rsid w:val="00BA309E"/>
    <w:rsid w:val="00BA4234"/>
    <w:rsid w:val="00BA50CD"/>
    <w:rsid w:val="00BC2F43"/>
    <w:rsid w:val="00BC3B2C"/>
    <w:rsid w:val="00C01825"/>
    <w:rsid w:val="00C1429B"/>
    <w:rsid w:val="00C16E94"/>
    <w:rsid w:val="00C348A0"/>
    <w:rsid w:val="00C4038E"/>
    <w:rsid w:val="00C4796C"/>
    <w:rsid w:val="00C56365"/>
    <w:rsid w:val="00C628BF"/>
    <w:rsid w:val="00C644B4"/>
    <w:rsid w:val="00C65669"/>
    <w:rsid w:val="00C86F4A"/>
    <w:rsid w:val="00C90E9A"/>
    <w:rsid w:val="00C94AEC"/>
    <w:rsid w:val="00C97A97"/>
    <w:rsid w:val="00CA2899"/>
    <w:rsid w:val="00CA6985"/>
    <w:rsid w:val="00CB00EF"/>
    <w:rsid w:val="00CB2E6E"/>
    <w:rsid w:val="00CB30D4"/>
    <w:rsid w:val="00CB6C33"/>
    <w:rsid w:val="00CC4AFE"/>
    <w:rsid w:val="00CD06F4"/>
    <w:rsid w:val="00CD0864"/>
    <w:rsid w:val="00CD56F9"/>
    <w:rsid w:val="00CD692E"/>
    <w:rsid w:val="00CF31BE"/>
    <w:rsid w:val="00CF5C7A"/>
    <w:rsid w:val="00D03F28"/>
    <w:rsid w:val="00D20D69"/>
    <w:rsid w:val="00D3437D"/>
    <w:rsid w:val="00D47703"/>
    <w:rsid w:val="00D56F9A"/>
    <w:rsid w:val="00D66B03"/>
    <w:rsid w:val="00D76FEA"/>
    <w:rsid w:val="00D93AC7"/>
    <w:rsid w:val="00D93EEA"/>
    <w:rsid w:val="00DA0FEE"/>
    <w:rsid w:val="00DA280A"/>
    <w:rsid w:val="00DB13F4"/>
    <w:rsid w:val="00DB1C47"/>
    <w:rsid w:val="00DB2896"/>
    <w:rsid w:val="00DD13B1"/>
    <w:rsid w:val="00DD206B"/>
    <w:rsid w:val="00DD3D4A"/>
    <w:rsid w:val="00DD58B9"/>
    <w:rsid w:val="00DE0038"/>
    <w:rsid w:val="00DF37B8"/>
    <w:rsid w:val="00E10D14"/>
    <w:rsid w:val="00E1709F"/>
    <w:rsid w:val="00E271BD"/>
    <w:rsid w:val="00E30F33"/>
    <w:rsid w:val="00E43877"/>
    <w:rsid w:val="00E62B76"/>
    <w:rsid w:val="00E642DE"/>
    <w:rsid w:val="00E67E21"/>
    <w:rsid w:val="00E71C49"/>
    <w:rsid w:val="00E776DA"/>
    <w:rsid w:val="00EA0A66"/>
    <w:rsid w:val="00EA5329"/>
    <w:rsid w:val="00EC39EE"/>
    <w:rsid w:val="00EE3C0B"/>
    <w:rsid w:val="00EE604E"/>
    <w:rsid w:val="00EE7622"/>
    <w:rsid w:val="00EF5FA7"/>
    <w:rsid w:val="00F00833"/>
    <w:rsid w:val="00F064E6"/>
    <w:rsid w:val="00F07FE4"/>
    <w:rsid w:val="00F16A46"/>
    <w:rsid w:val="00F26C35"/>
    <w:rsid w:val="00F348D5"/>
    <w:rsid w:val="00F3651C"/>
    <w:rsid w:val="00F54145"/>
    <w:rsid w:val="00F6514A"/>
    <w:rsid w:val="00F71A86"/>
    <w:rsid w:val="00F75666"/>
    <w:rsid w:val="00F9149E"/>
    <w:rsid w:val="00FA5047"/>
    <w:rsid w:val="00FB5C39"/>
    <w:rsid w:val="00FC3357"/>
    <w:rsid w:val="00FC4B0A"/>
    <w:rsid w:val="00FD2F61"/>
    <w:rsid w:val="00FE6D11"/>
    <w:rsid w:val="00FF528F"/>
    <w:rsid w:val="00FF621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docId w15:val="{54A2140F-A9D1-4F04-834B-A55D06F1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093745088">
      <w:bodyDiv w:val="1"/>
      <w:marLeft w:val="0"/>
      <w:marRight w:val="0"/>
      <w:marTop w:val="0"/>
      <w:marBottom w:val="0"/>
      <w:divBdr>
        <w:top w:val="none" w:sz="0" w:space="0" w:color="auto"/>
        <w:left w:val="none" w:sz="0" w:space="0" w:color="auto"/>
        <w:bottom w:val="none" w:sz="0" w:space="0" w:color="auto"/>
        <w:right w:val="none" w:sz="0" w:space="0" w:color="auto"/>
      </w:divBdr>
    </w:div>
    <w:div w:id="13948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oslaw.gorecki@7rsa.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7rs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d70d9e4-3560-42f0-8a8a-8757dbb06f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AF893FA2802249A0CECB443EBDEFE0" ma:contentTypeVersion="13" ma:contentTypeDescription="Utwórz nowy dokument." ma:contentTypeScope="" ma:versionID="414fee11e38ed2ad322e9af33bcb43c4">
  <xsd:schema xmlns:xsd="http://www.w3.org/2001/XMLSchema" xmlns:xs="http://www.w3.org/2001/XMLSchema" xmlns:p="http://schemas.microsoft.com/office/2006/metadata/properties" xmlns:ns3="cd70d9e4-3560-42f0-8a8a-8757dbb06fc5" xmlns:ns4="acb16194-bc20-456e-aed2-c9c11f293954" targetNamespace="http://schemas.microsoft.com/office/2006/metadata/properties" ma:root="true" ma:fieldsID="e4695917a5d588bbac2502573f6e268d" ns3:_="" ns4:_="">
    <xsd:import namespace="cd70d9e4-3560-42f0-8a8a-8757dbb06fc5"/>
    <xsd:import namespace="acb16194-bc20-456e-aed2-c9c11f2939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DateTaken"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0d9e4-3560-42f0-8a8a-8757dbb06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16194-bc20-456e-aed2-c9c11f293954"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91E5A-5E5F-4729-ADF9-24905CA453A6}">
  <ds:schemaRefs>
    <ds:schemaRef ds:uri="http://schemas.openxmlformats.org/officeDocument/2006/bibliography"/>
  </ds:schemaRefs>
</ds:datastoreItem>
</file>

<file path=customXml/itemProps2.xml><?xml version="1.0" encoding="utf-8"?>
<ds:datastoreItem xmlns:ds="http://schemas.openxmlformats.org/officeDocument/2006/customXml" ds:itemID="{62EC3FF1-9982-44D0-93C0-3E99E3943B82}">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acb16194-bc20-456e-aed2-c9c11f293954"/>
    <ds:schemaRef ds:uri="http://schemas.openxmlformats.org/package/2006/metadata/core-properties"/>
    <ds:schemaRef ds:uri="http://schemas.microsoft.com/office/infopath/2007/PartnerControls"/>
    <ds:schemaRef ds:uri="cd70d9e4-3560-42f0-8a8a-8757dbb06fc5"/>
    <ds:schemaRef ds:uri="http://www.w3.org/XML/1998/namespace"/>
  </ds:schemaRefs>
</ds:datastoreItem>
</file>

<file path=customXml/itemProps3.xml><?xml version="1.0" encoding="utf-8"?>
<ds:datastoreItem xmlns:ds="http://schemas.openxmlformats.org/officeDocument/2006/customXml" ds:itemID="{B50D0DB2-88B1-44A4-A041-1A51F4C1D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0d9e4-3560-42f0-8a8a-8757dbb06fc5"/>
    <ds:schemaRef ds:uri="acb16194-bc20-456e-aed2-c9c11f293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8AC66-9F4D-4EA7-93F7-0E2A4A63F4A0}">
  <ds:schemaRefs>
    <ds:schemaRef ds:uri="http://schemas.microsoft.com/sharepoint/v3/contenttype/forms"/>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3</TotalTime>
  <Pages>2</Pages>
  <Words>467</Words>
  <Characters>2803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www.sroda.com.pl</dc:creator>
  <cp:lastModifiedBy>Radosław Górecki</cp:lastModifiedBy>
  <cp:revision>2</cp:revision>
  <cp:lastPrinted>2021-05-25T01:10:00Z</cp:lastPrinted>
  <dcterms:created xsi:type="dcterms:W3CDTF">2023-03-07T12:02:00Z</dcterms:created>
  <dcterms:modified xsi:type="dcterms:W3CDTF">2023-03-07T12:02:00Z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0x01010070AF893FA2802249A0CECB443EBDEFE0</vt:lpwstr>
  </property>
</Properties>
</file>